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FB08D" w14:textId="77777777" w:rsidR="0059272E" w:rsidRPr="0059272E" w:rsidRDefault="0059272E" w:rsidP="0059272E">
      <w:pPr>
        <w:rPr>
          <w:b/>
        </w:rPr>
      </w:pPr>
    </w:p>
    <w:p w14:paraId="129FB08E" w14:textId="05292C06" w:rsidR="0059272E" w:rsidRPr="0059272E" w:rsidRDefault="0059272E" w:rsidP="00605B5A">
      <w:pPr>
        <w:pStyle w:val="Titel"/>
        <w:numPr>
          <w:ilvl w:val="0"/>
          <w:numId w:val="0"/>
        </w:numPr>
      </w:pPr>
      <w:r w:rsidRPr="0059272E">
        <w:t xml:space="preserve">KLACHTENREGELING </w:t>
      </w:r>
      <w:r w:rsidR="0003061F">
        <w:t xml:space="preserve">WET ZORG EN DWANG </w:t>
      </w:r>
      <w:r w:rsidRPr="0059272E">
        <w:t>CLIËNTEN SOVAK</w:t>
      </w:r>
    </w:p>
    <w:p w14:paraId="129FB08F" w14:textId="77777777" w:rsidR="0059272E" w:rsidRPr="0059272E" w:rsidRDefault="0059272E" w:rsidP="0059272E">
      <w:pPr>
        <w:rPr>
          <w:b/>
        </w:rPr>
      </w:pPr>
    </w:p>
    <w:p w14:paraId="129FB090" w14:textId="77777777" w:rsidR="00605B5A" w:rsidRDefault="00605B5A" w:rsidP="00605B5A">
      <w:pPr>
        <w:pStyle w:val="Kop2"/>
        <w:numPr>
          <w:ilvl w:val="0"/>
          <w:numId w:val="0"/>
        </w:numPr>
      </w:pPr>
      <w:r>
        <w:t>De</w:t>
      </w:r>
      <w:r w:rsidR="00A53CA2">
        <w:t xml:space="preserve"> bedoeling</w:t>
      </w:r>
    </w:p>
    <w:p w14:paraId="2BD71FE1" w14:textId="77777777" w:rsidR="00433B8E" w:rsidRDefault="00433B8E" w:rsidP="000A1E98"/>
    <w:p w14:paraId="129FB091" w14:textId="77777777" w:rsidR="000A1E98" w:rsidRPr="0059272E" w:rsidRDefault="000A1E98" w:rsidP="000A1E98">
      <w:r w:rsidRPr="0059272E">
        <w:t>SOVAK streeft naar een cultuur waarin het normaal is om op een respectvolle manier kritisch te zijn naar elkaar in het belang van de cliënt.</w:t>
      </w:r>
    </w:p>
    <w:p w14:paraId="129FB092" w14:textId="77777777" w:rsidR="00605B5A" w:rsidRDefault="00605B5A" w:rsidP="00605B5A">
      <w:pPr>
        <w:pStyle w:val="Kop2"/>
        <w:numPr>
          <w:ilvl w:val="0"/>
          <w:numId w:val="0"/>
        </w:numPr>
      </w:pPr>
    </w:p>
    <w:p w14:paraId="129FB093" w14:textId="77777777" w:rsidR="00605B5A" w:rsidRDefault="0059272E" w:rsidP="002A12DC">
      <w:pPr>
        <w:pStyle w:val="Kop1"/>
      </w:pPr>
      <w:r w:rsidRPr="0059272E">
        <w:t>Inleiding</w:t>
      </w:r>
    </w:p>
    <w:p w14:paraId="129FB094" w14:textId="77777777" w:rsidR="002A12DC" w:rsidRPr="002A12DC" w:rsidRDefault="002A12DC" w:rsidP="002A12DC"/>
    <w:p w14:paraId="02020B00" w14:textId="133DC45D" w:rsidR="00614E2B" w:rsidRDefault="0059272E" w:rsidP="0059272E">
      <w:r w:rsidRPr="0059272E">
        <w:t>SOVAK probeert haar cliënten de zorg en ondersteuning te bieden die zij nodig hebben</w:t>
      </w:r>
      <w:r w:rsidR="005D44EC">
        <w:t xml:space="preserve"> </w:t>
      </w:r>
      <w:r w:rsidR="00AB3FDE">
        <w:t>om</w:t>
      </w:r>
      <w:r w:rsidR="005D44EC">
        <w:t xml:space="preserve"> ernstig nadeel </w:t>
      </w:r>
      <w:r w:rsidR="00AB3FDE">
        <w:t>te</w:t>
      </w:r>
      <w:r w:rsidR="005D44EC">
        <w:t xml:space="preserve"> voorkomen</w:t>
      </w:r>
      <w:r w:rsidRPr="0059272E">
        <w:t xml:space="preserve">. </w:t>
      </w:r>
      <w:r w:rsidR="005D44EC">
        <w:t xml:space="preserve">Als dit betekent dat er onvrijwilllige zorg </w:t>
      </w:r>
      <w:r w:rsidR="00AB3FDE">
        <w:t xml:space="preserve">moet </w:t>
      </w:r>
      <w:r w:rsidR="005D44EC">
        <w:t>word</w:t>
      </w:r>
      <w:r w:rsidR="00AB3FDE">
        <w:t>en</w:t>
      </w:r>
      <w:r w:rsidR="005D44EC">
        <w:t xml:space="preserve"> geboden </w:t>
      </w:r>
      <w:r w:rsidR="00257F4A">
        <w:t>stelt</w:t>
      </w:r>
      <w:r w:rsidR="005D44EC">
        <w:t xml:space="preserve"> SOVAK </w:t>
      </w:r>
      <w:r w:rsidR="00257F4A">
        <w:t xml:space="preserve">alles in het werk om </w:t>
      </w:r>
      <w:r w:rsidR="00AB3FDE">
        <w:t xml:space="preserve">hierover </w:t>
      </w:r>
      <w:r w:rsidR="005D44EC">
        <w:t>overeenstemming te ber</w:t>
      </w:r>
      <w:r w:rsidR="00AB3FDE">
        <w:t>e</w:t>
      </w:r>
      <w:r w:rsidR="005D44EC">
        <w:t xml:space="preserve">iken met de cliënt en/of cliëntvertegenwoordiger. </w:t>
      </w:r>
      <w:r w:rsidR="00AB3FDE">
        <w:t xml:space="preserve">Daar waar dit </w:t>
      </w:r>
      <w:r w:rsidR="00433B8E">
        <w:t xml:space="preserve">in het multidisciplinair overleg (mdo) </w:t>
      </w:r>
      <w:r w:rsidR="00AB3FDE">
        <w:t xml:space="preserve">niet lukt </w:t>
      </w:r>
      <w:r w:rsidR="000311F5">
        <w:t xml:space="preserve">of de cliënt(vertegenwoordiger) het niet eens is met de beoordeling van de wils(on)bekwaamheid </w:t>
      </w:r>
      <w:r w:rsidR="00AB3FDE">
        <w:t>heeft de cliënt(vertegenwo</w:t>
      </w:r>
      <w:r w:rsidR="00433B8E">
        <w:t xml:space="preserve">ordiger) de mogelijkheid om een </w:t>
      </w:r>
      <w:r w:rsidR="00257F4A">
        <w:t>klacht in te dienen</w:t>
      </w:r>
      <w:r w:rsidR="00433B8E">
        <w:t>.</w:t>
      </w:r>
      <w:r w:rsidR="00614E2B">
        <w:t xml:space="preserve"> </w:t>
      </w:r>
    </w:p>
    <w:p w14:paraId="1C835E70" w14:textId="77777777" w:rsidR="00614E2B" w:rsidRDefault="00614E2B" w:rsidP="0059272E"/>
    <w:p w14:paraId="129FB097" w14:textId="7E87C170" w:rsidR="0059272E" w:rsidRPr="0059272E" w:rsidRDefault="00614E2B" w:rsidP="0059272E">
      <w:r>
        <w:t xml:space="preserve">Binnen SOVAK verwachten wij dat de cliënt(vertegenwoordiger) in eerste instantie probeert via de manager zorg </w:t>
      </w:r>
      <w:r w:rsidR="00462A5B">
        <w:t xml:space="preserve">of, indien van toepassing, via de betrokken behandelaar </w:t>
      </w:r>
      <w:r>
        <w:t xml:space="preserve">zijn signaal te bespreken. </w:t>
      </w:r>
      <w:r w:rsidR="0059272E" w:rsidRPr="0059272E">
        <w:t>SOVAK streeft naar een cultuur waarin het normaal is om op een respectvolle manier kritisch te zijn naar elkaar in het belang van de cliënt.</w:t>
      </w:r>
    </w:p>
    <w:p w14:paraId="129FB098" w14:textId="77777777" w:rsidR="0059272E" w:rsidRPr="0059272E" w:rsidRDefault="0059272E" w:rsidP="0059272E"/>
    <w:p w14:paraId="129FB099" w14:textId="77777777" w:rsidR="0059272E" w:rsidRDefault="0059272E" w:rsidP="00A53CA2">
      <w:pPr>
        <w:pStyle w:val="Kop2"/>
      </w:pPr>
      <w:r w:rsidRPr="0059272E">
        <w:t>Beschikbaarheid Klachtenregeling</w:t>
      </w:r>
    </w:p>
    <w:p w14:paraId="129FB09A" w14:textId="77777777" w:rsidR="00753635" w:rsidRPr="00753635" w:rsidRDefault="00753635" w:rsidP="00753635"/>
    <w:p w14:paraId="129FB09B" w14:textId="59A1640E" w:rsidR="0059272E" w:rsidRDefault="0059272E" w:rsidP="0059272E">
      <w:r w:rsidRPr="0059272E">
        <w:t xml:space="preserve">De Klachtenregeling </w:t>
      </w:r>
      <w:r w:rsidR="0003061F">
        <w:t xml:space="preserve">Wet zorg en dwang </w:t>
      </w:r>
      <w:r w:rsidRPr="0059272E">
        <w:t>staat op een zichtbare plaats op de website van SOVAK en is beschikbaar op alle woon- en werklocaties van SOVAK. Iedere nieuwe cliënt(vertegenwoordiger) krijgt de regeling uitgereikt voor opname.</w:t>
      </w:r>
    </w:p>
    <w:p w14:paraId="3CD1D008" w14:textId="04340B0D" w:rsidR="002366AF" w:rsidRDefault="002366AF" w:rsidP="0059272E">
      <w:r w:rsidRPr="002366AF">
        <w:t>Voor cliënten die niet (goed) kunnen lezen is er op de locaties een aparte versie beschikbaar, die eventueel toegelicht kan worden door een begeleider of de cliëntvertrouwenspersoon.</w:t>
      </w:r>
    </w:p>
    <w:p w14:paraId="0CA022C1" w14:textId="77777777" w:rsidR="002366AF" w:rsidRDefault="002366AF" w:rsidP="0059272E"/>
    <w:p w14:paraId="28FCF9D7" w14:textId="544A6971" w:rsidR="002366AF" w:rsidRDefault="002366AF" w:rsidP="002366AF">
      <w:r>
        <w:t>Voor de klachtenregeling in het kader van de Wet zorg en dwang maakt SOVAK gebruik van de KlachtenCommissie OnvrijwilligeZorg (KCOZ)</w:t>
      </w:r>
      <w:r w:rsidR="005A70A2">
        <w:t>, verder genoemd klachtencommissie</w:t>
      </w:r>
      <w:r>
        <w:t xml:space="preserve">. De </w:t>
      </w:r>
      <w:r w:rsidR="005A70A2">
        <w:t>klachtencommissie</w:t>
      </w:r>
      <w:r>
        <w:t xml:space="preserve"> beoordeelt klachten over de volgende beslissingen</w:t>
      </w:r>
      <w:r w:rsidR="007776E3">
        <w:rPr>
          <w:rStyle w:val="Voetnootmarkering"/>
        </w:rPr>
        <w:footnoteReference w:id="2"/>
      </w:r>
      <w:r>
        <w:t>:</w:t>
      </w:r>
    </w:p>
    <w:p w14:paraId="624BDD73" w14:textId="03328CED" w:rsidR="002366AF" w:rsidRDefault="002366AF" w:rsidP="007776E3">
      <w:pPr>
        <w:pStyle w:val="Lijstalinea"/>
        <w:numPr>
          <w:ilvl w:val="0"/>
          <w:numId w:val="22"/>
        </w:numPr>
      </w:pPr>
      <w:r>
        <w:t>een beslissing over de wilsbekwaamheid van een client;</w:t>
      </w:r>
    </w:p>
    <w:p w14:paraId="01A145C7" w14:textId="09C5288E" w:rsidR="002366AF" w:rsidRDefault="002366AF" w:rsidP="007776E3">
      <w:pPr>
        <w:pStyle w:val="Lijstalinea"/>
        <w:numPr>
          <w:ilvl w:val="0"/>
          <w:numId w:val="22"/>
        </w:numPr>
      </w:pPr>
      <w:r>
        <w:t>een beslissing om onvrijwillige zorg in het zorgplan op te nemen;</w:t>
      </w:r>
    </w:p>
    <w:p w14:paraId="1BDF55C2" w14:textId="3CD3D2D3" w:rsidR="002366AF" w:rsidRDefault="002366AF" w:rsidP="007776E3">
      <w:pPr>
        <w:pStyle w:val="Lijstalinea"/>
        <w:numPr>
          <w:ilvl w:val="0"/>
          <w:numId w:val="22"/>
        </w:numPr>
      </w:pPr>
      <w:r>
        <w:t>een beslissing om onvrijwillige zorg uit te voeren;</w:t>
      </w:r>
    </w:p>
    <w:p w14:paraId="5FD710C9" w14:textId="5FB0A85E" w:rsidR="002366AF" w:rsidRDefault="002366AF" w:rsidP="007776E3">
      <w:pPr>
        <w:pStyle w:val="Lijstalinea"/>
        <w:numPr>
          <w:ilvl w:val="0"/>
          <w:numId w:val="22"/>
        </w:numPr>
      </w:pPr>
      <w:r>
        <w:t>een beslissing om onvrijwillige zorg uit te voeren buiten het zorgplan om;</w:t>
      </w:r>
    </w:p>
    <w:p w14:paraId="5153D0F2" w14:textId="3938049D" w:rsidR="002366AF" w:rsidRDefault="002366AF" w:rsidP="007776E3">
      <w:pPr>
        <w:pStyle w:val="Lijstalinea"/>
        <w:numPr>
          <w:ilvl w:val="0"/>
          <w:numId w:val="22"/>
        </w:numPr>
      </w:pPr>
      <w:r>
        <w:t>een beslissing over verlof of ontslag;</w:t>
      </w:r>
    </w:p>
    <w:p w14:paraId="344598E9" w14:textId="0251B0F5" w:rsidR="002366AF" w:rsidRDefault="002366AF" w:rsidP="007776E3">
      <w:pPr>
        <w:pStyle w:val="Lijstalinea"/>
        <w:numPr>
          <w:ilvl w:val="0"/>
          <w:numId w:val="22"/>
        </w:numPr>
      </w:pPr>
      <w:r>
        <w:t>een beslissing van een Wzd-functionaris.</w:t>
      </w:r>
    </w:p>
    <w:p w14:paraId="6D080326" w14:textId="77777777" w:rsidR="002366AF" w:rsidRDefault="002366AF" w:rsidP="002366AF">
      <w:pPr>
        <w:contextualSpacing/>
      </w:pPr>
    </w:p>
    <w:p w14:paraId="676DC735" w14:textId="52B7E853" w:rsidR="002366AF" w:rsidRDefault="002366AF" w:rsidP="002366AF">
      <w:pPr>
        <w:contextualSpacing/>
      </w:pPr>
      <w:r>
        <w:t xml:space="preserve">Daarnaast behandelt de </w:t>
      </w:r>
      <w:r w:rsidR="00192B30">
        <w:t xml:space="preserve">klachtencommissie </w:t>
      </w:r>
      <w:r>
        <w:t>klachten over nakoming van de volgende verplichtingen:</w:t>
      </w:r>
    </w:p>
    <w:p w14:paraId="0ABD1786" w14:textId="5E75D7A5" w:rsidR="002366AF" w:rsidRDefault="002366AF" w:rsidP="007776E3">
      <w:pPr>
        <w:pStyle w:val="Lijstalinea"/>
        <w:numPr>
          <w:ilvl w:val="0"/>
          <w:numId w:val="22"/>
        </w:numPr>
      </w:pPr>
      <w:r>
        <w:t xml:space="preserve">de verplichting om een dossier bij de houden, voor zover dat betrekking heeft op onvrijwillige </w:t>
      </w:r>
    </w:p>
    <w:p w14:paraId="4454CBF0" w14:textId="037A94FE" w:rsidR="002366AF" w:rsidRDefault="002366AF" w:rsidP="007776E3">
      <w:pPr>
        <w:ind w:left="506" w:firstLine="709"/>
      </w:pPr>
      <w:r>
        <w:t>zorgverlening;</w:t>
      </w:r>
    </w:p>
    <w:p w14:paraId="7661FA1C" w14:textId="18E8D653" w:rsidR="002366AF" w:rsidRPr="0059272E" w:rsidRDefault="002366AF" w:rsidP="007776E3">
      <w:pPr>
        <w:pStyle w:val="Lijstalinea"/>
        <w:numPr>
          <w:ilvl w:val="0"/>
          <w:numId w:val="23"/>
        </w:numPr>
      </w:pPr>
      <w:r>
        <w:lastRenderedPageBreak/>
        <w:t>een verplichting van een Wzd-functionaris.</w:t>
      </w:r>
    </w:p>
    <w:p w14:paraId="129FB09C" w14:textId="77777777" w:rsidR="0059272E" w:rsidRPr="0059272E" w:rsidRDefault="0059272E" w:rsidP="0059272E"/>
    <w:p w14:paraId="2A3005D4" w14:textId="77777777" w:rsidR="00624D59" w:rsidRDefault="00624D59" w:rsidP="00624D59">
      <w:pPr>
        <w:pStyle w:val="Kop2"/>
        <w:numPr>
          <w:ilvl w:val="0"/>
          <w:numId w:val="0"/>
        </w:numPr>
      </w:pPr>
    </w:p>
    <w:p w14:paraId="58F07559" w14:textId="7ECC60AB" w:rsidR="005D6F8B" w:rsidRDefault="005D6F8B" w:rsidP="00753635">
      <w:pPr>
        <w:pStyle w:val="Kop2"/>
      </w:pPr>
      <w:r>
        <w:t>Clientvertrouwenspersoon</w:t>
      </w:r>
    </w:p>
    <w:p w14:paraId="1BD2BDE9" w14:textId="77777777" w:rsidR="005D6F8B" w:rsidRDefault="005D6F8B" w:rsidP="005D6F8B"/>
    <w:p w14:paraId="01A575D6" w14:textId="5AEC4973" w:rsidR="005D6F8B" w:rsidRPr="00C936FC" w:rsidRDefault="005D6F8B" w:rsidP="005D6F8B">
      <w:r>
        <w:t xml:space="preserve">SOVAK maakt gebruik van een onafhankelijk cliëntvertrouwenspersoon via het LSR </w:t>
      </w:r>
      <w:r w:rsidR="001732CE">
        <w:t xml:space="preserve">waar cliënten en vertegenwoordigers met hun signalen over het toepassen van onvrijwillige zorg of het niet juist beoordelen van de wils(on)bekwaamheid naartoe </w:t>
      </w:r>
      <w:r w:rsidR="00D00C67">
        <w:t>kunnen.</w:t>
      </w:r>
    </w:p>
    <w:p w14:paraId="7001CC37" w14:textId="77777777" w:rsidR="005D6F8B" w:rsidRDefault="005D6F8B" w:rsidP="005D6F8B"/>
    <w:p w14:paraId="3CF37C26" w14:textId="59E63509" w:rsidR="00A17971" w:rsidRDefault="005D6F8B" w:rsidP="005D6F8B">
      <w:r>
        <w:t>De taak van de cli</w:t>
      </w:r>
      <w:r w:rsidR="00CF3EE4">
        <w:t xml:space="preserve">ëntvertrouwenspersoon is om naar de </w:t>
      </w:r>
      <w:r w:rsidR="00D00C67">
        <w:t>cliënt en/of cliëntvertegenwoordiger</w:t>
      </w:r>
      <w:r w:rsidR="00CF3EE4">
        <w:t xml:space="preserve"> te luisteren en hem daar waar mogelijk te adviseren. Eventueel kan de cli</w:t>
      </w:r>
      <w:r w:rsidR="00A17971">
        <w:t xml:space="preserve">ëntvertrouwenspersoon de </w:t>
      </w:r>
      <w:r w:rsidR="00D00C67">
        <w:t>cliënt en/of cliëntvertegenwoordiger</w:t>
      </w:r>
      <w:r w:rsidR="00CF3EE4">
        <w:t xml:space="preserve"> </w:t>
      </w:r>
      <w:r w:rsidR="00ED314B">
        <w:t>ondersteunen</w:t>
      </w:r>
      <w:r w:rsidR="00D00C67">
        <w:t xml:space="preserve"> in een gesprek met de </w:t>
      </w:r>
      <w:r w:rsidR="00CF3EE4">
        <w:t xml:space="preserve">persoonlijk begeleider, de </w:t>
      </w:r>
      <w:r w:rsidR="00D00C67">
        <w:t>z</w:t>
      </w:r>
      <w:r w:rsidR="00CF3EE4">
        <w:t>orgverantwoordelijke binnen de locatie</w:t>
      </w:r>
      <w:r w:rsidR="00462A5B">
        <w:t>,</w:t>
      </w:r>
      <w:r w:rsidR="00CF3EE4">
        <w:t xml:space="preserve"> </w:t>
      </w:r>
      <w:r w:rsidR="00A17971">
        <w:t>de manager zorg</w:t>
      </w:r>
      <w:r w:rsidR="00462A5B">
        <w:t>, de betrokken behandelaar of de Wzd-functionaris</w:t>
      </w:r>
      <w:r w:rsidR="00A17971">
        <w:t>.</w:t>
      </w:r>
      <w:r w:rsidR="00B91221">
        <w:t xml:space="preserve"> Als de klacht hier door middel van bemiddeling opgelost wordt heeft dit voor alle partijen de voorkeur.</w:t>
      </w:r>
      <w:r w:rsidR="00A17971">
        <w:t xml:space="preserve"> </w:t>
      </w:r>
    </w:p>
    <w:p w14:paraId="532E0742" w14:textId="77777777" w:rsidR="00A17971" w:rsidRDefault="00A17971" w:rsidP="005D6F8B"/>
    <w:p w14:paraId="10043FA9" w14:textId="6A8A0CFE" w:rsidR="005D6F8B" w:rsidRDefault="00B91221" w:rsidP="005D6F8B">
      <w:r>
        <w:t>Als dit niet lukt of niet mogelijk is kan d</w:t>
      </w:r>
      <w:r w:rsidR="00A17971">
        <w:t xml:space="preserve">e cliëntvertrouwenspersoon </w:t>
      </w:r>
      <w:r w:rsidR="00A94EE2">
        <w:t xml:space="preserve">de cliënt en/of cliëntvertegenwoordiger </w:t>
      </w:r>
      <w:r w:rsidR="00A17971">
        <w:t xml:space="preserve">bijstaan bij het indienen van </w:t>
      </w:r>
      <w:r w:rsidR="00A94EE2">
        <w:t>een</w:t>
      </w:r>
      <w:r w:rsidR="00A17971">
        <w:t xml:space="preserve"> klacht en bi</w:t>
      </w:r>
      <w:r w:rsidR="00902075">
        <w:t>j de procedure via de klachtencommissie</w:t>
      </w:r>
      <w:r w:rsidR="00A17971">
        <w:t>.</w:t>
      </w:r>
    </w:p>
    <w:p w14:paraId="75802853" w14:textId="77777777" w:rsidR="00A17971" w:rsidRDefault="00A17971" w:rsidP="005D6F8B"/>
    <w:p w14:paraId="129FB0CA" w14:textId="42328818" w:rsidR="0059272E" w:rsidRDefault="0059272E" w:rsidP="00753635">
      <w:pPr>
        <w:pStyle w:val="Kop2"/>
      </w:pPr>
      <w:r w:rsidRPr="0059272E">
        <w:t>Klachten</w:t>
      </w:r>
      <w:r w:rsidR="00870702">
        <w:t xml:space="preserve"> uitvoering Wet zorg en dwang</w:t>
      </w:r>
    </w:p>
    <w:p w14:paraId="129FB0CB" w14:textId="77777777" w:rsidR="00753635" w:rsidRPr="00753635" w:rsidRDefault="00753635" w:rsidP="00753635"/>
    <w:p w14:paraId="129FB0CC" w14:textId="01B88B83" w:rsidR="0059272E" w:rsidRDefault="00D85C0F" w:rsidP="0059272E">
      <w:r>
        <w:t xml:space="preserve">Als de cliënt klachten heeft over het toepassen van onvrijwillige zorg en opname op grond van de Wet zorg en dwang </w:t>
      </w:r>
      <w:r w:rsidR="00C5585C">
        <w:t>zal</w:t>
      </w:r>
      <w:r w:rsidR="0059272E" w:rsidRPr="0059272E">
        <w:t xml:space="preserve"> </w:t>
      </w:r>
      <w:r w:rsidR="00870702">
        <w:t xml:space="preserve">SOVAK </w:t>
      </w:r>
      <w:r w:rsidR="004B2BB7">
        <w:t xml:space="preserve">de klacht indienen bij </w:t>
      </w:r>
      <w:r w:rsidR="00902075">
        <w:t>de klachtencommissie</w:t>
      </w:r>
      <w:r w:rsidR="0059272E" w:rsidRPr="0059272E">
        <w:t xml:space="preserve">. De </w:t>
      </w:r>
      <w:r w:rsidR="007775ED">
        <w:t>cliënt</w:t>
      </w:r>
      <w:r w:rsidR="001D0912">
        <w:t xml:space="preserve">vertrouwenspersoon van het LSR </w:t>
      </w:r>
      <w:r w:rsidR="0059272E" w:rsidRPr="0059272E">
        <w:t>kan de klager hierover informeren en zo nodig ondersteunen in dit proces.</w:t>
      </w:r>
    </w:p>
    <w:p w14:paraId="10F5C8AD" w14:textId="77777777" w:rsidR="007775ED" w:rsidRDefault="007775ED" w:rsidP="0059272E"/>
    <w:p w14:paraId="4378665A" w14:textId="65841E19" w:rsidR="00ED4349" w:rsidRDefault="007775ED" w:rsidP="0059272E">
      <w:r>
        <w:t>De klacht komt</w:t>
      </w:r>
      <w:r w:rsidR="00EC5A52">
        <w:t>, via de klager of via de cliëntvertrouwenspersoon</w:t>
      </w:r>
      <w:r>
        <w:t xml:space="preserve"> binnen bij de </w:t>
      </w:r>
      <w:r w:rsidR="00EC5A52">
        <w:t>klachtenfunctionaris</w:t>
      </w:r>
      <w:r>
        <w:t xml:space="preserve"> van </w:t>
      </w:r>
      <w:r w:rsidR="00EC5A52">
        <w:t>SOVAK. De klachtenfunctionar</w:t>
      </w:r>
      <w:r w:rsidR="00ED4349">
        <w:t xml:space="preserve">is </w:t>
      </w:r>
      <w:r w:rsidR="00C5585C">
        <w:t>d</w:t>
      </w:r>
      <w:r w:rsidR="00EC5A52">
        <w:t xml:space="preserve">ient de klacht in bij </w:t>
      </w:r>
      <w:r w:rsidR="00902075">
        <w:t>de klachten commissie</w:t>
      </w:r>
      <w:r w:rsidR="00EC5A52">
        <w:t xml:space="preserve">. </w:t>
      </w:r>
      <w:r w:rsidR="00902075">
        <w:t>De klachtencommissie</w:t>
      </w:r>
      <w:r w:rsidR="00EC5A52">
        <w:t xml:space="preserve"> maakt een klachtendossier aan en verstrekt een inlogcode aan de klager en aan de klachtenfunctionaris van SOVAK</w:t>
      </w:r>
      <w:r w:rsidR="00ED4349">
        <w:t xml:space="preserve">. De </w:t>
      </w:r>
      <w:r w:rsidR="00902075">
        <w:t>klachten commissie</w:t>
      </w:r>
      <w:r w:rsidR="00ED4349">
        <w:t xml:space="preserve"> behandelt de klacht en doet een bindende uitspraak.</w:t>
      </w:r>
    </w:p>
    <w:p w14:paraId="5432A318" w14:textId="77777777" w:rsidR="00ED4349" w:rsidRDefault="00ED4349" w:rsidP="0059272E"/>
    <w:p w14:paraId="772106FD" w14:textId="79F17E7D" w:rsidR="007775ED" w:rsidRDefault="00ED4349" w:rsidP="0059272E">
      <w:r>
        <w:t>Zowel de klager als SOVAK kunnen de klacht daarna voorleggen aan de rechtbank als é</w:t>
      </w:r>
      <w:r w:rsidR="00870702">
        <w:t>é</w:t>
      </w:r>
      <w:r>
        <w:t>n van beide partijen zich niet kan vinden in de uitspraak.</w:t>
      </w:r>
      <w:r w:rsidR="00EC5A52">
        <w:t xml:space="preserve"> </w:t>
      </w:r>
    </w:p>
    <w:p w14:paraId="402057C2" w14:textId="77777777" w:rsidR="007775ED" w:rsidRDefault="007775ED" w:rsidP="0059272E"/>
    <w:p w14:paraId="129FB0CD" w14:textId="77777777" w:rsidR="00753635" w:rsidRDefault="00753635" w:rsidP="0059272E"/>
    <w:p w14:paraId="7D30AAB4" w14:textId="6AAB1AD9" w:rsidR="00E5360E" w:rsidRDefault="00E5360E" w:rsidP="00753635">
      <w:pPr>
        <w:pStyle w:val="Kop2"/>
      </w:pPr>
      <w:r>
        <w:t>Afhandeling klacht Wet zorg en dwang</w:t>
      </w:r>
    </w:p>
    <w:p w14:paraId="4131DD1C" w14:textId="77777777" w:rsidR="00E5360E" w:rsidRDefault="00E5360E" w:rsidP="00E5360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552"/>
        <w:gridCol w:w="3111"/>
      </w:tblGrid>
      <w:tr w:rsidR="00E5360E" w:rsidRPr="00E5360E" w14:paraId="2890DC68" w14:textId="77777777" w:rsidTr="00E5360E">
        <w:tc>
          <w:tcPr>
            <w:tcW w:w="562" w:type="dxa"/>
          </w:tcPr>
          <w:p w14:paraId="4C0CC2AF" w14:textId="1AB1F3E3" w:rsidR="00E5360E" w:rsidRPr="00E5360E" w:rsidRDefault="00E5360E" w:rsidP="00E5360E">
            <w:pPr>
              <w:rPr>
                <w:b/>
              </w:rPr>
            </w:pPr>
            <w:r w:rsidRPr="00E5360E">
              <w:rPr>
                <w:b/>
              </w:rPr>
              <w:t>nr</w:t>
            </w:r>
          </w:p>
        </w:tc>
        <w:tc>
          <w:tcPr>
            <w:tcW w:w="3402" w:type="dxa"/>
          </w:tcPr>
          <w:p w14:paraId="209580C1" w14:textId="37E606A9" w:rsidR="00E5360E" w:rsidRPr="00E5360E" w:rsidRDefault="00E5360E" w:rsidP="00E5360E">
            <w:pPr>
              <w:rPr>
                <w:b/>
              </w:rPr>
            </w:pPr>
            <w:r w:rsidRPr="00E5360E">
              <w:rPr>
                <w:b/>
              </w:rPr>
              <w:t>Actie</w:t>
            </w:r>
          </w:p>
        </w:tc>
        <w:tc>
          <w:tcPr>
            <w:tcW w:w="2552" w:type="dxa"/>
          </w:tcPr>
          <w:p w14:paraId="2279230A" w14:textId="0E9A47E8" w:rsidR="00E5360E" w:rsidRPr="00E5360E" w:rsidRDefault="00E5360E" w:rsidP="00E5360E">
            <w:pPr>
              <w:rPr>
                <w:b/>
              </w:rPr>
            </w:pPr>
            <w:r w:rsidRPr="00E5360E">
              <w:rPr>
                <w:b/>
              </w:rPr>
              <w:t>Wie</w:t>
            </w:r>
          </w:p>
        </w:tc>
        <w:tc>
          <w:tcPr>
            <w:tcW w:w="3111" w:type="dxa"/>
          </w:tcPr>
          <w:p w14:paraId="1C41EF95" w14:textId="4FC53FD6" w:rsidR="00E5360E" w:rsidRPr="00E5360E" w:rsidRDefault="00E5360E" w:rsidP="00E5360E">
            <w:pPr>
              <w:rPr>
                <w:b/>
              </w:rPr>
            </w:pPr>
            <w:r w:rsidRPr="00E5360E">
              <w:rPr>
                <w:b/>
              </w:rPr>
              <w:t>Wanneer</w:t>
            </w:r>
          </w:p>
        </w:tc>
      </w:tr>
      <w:tr w:rsidR="00E5360E" w14:paraId="05F07042" w14:textId="77777777" w:rsidTr="00E5360E">
        <w:tc>
          <w:tcPr>
            <w:tcW w:w="562" w:type="dxa"/>
          </w:tcPr>
          <w:p w14:paraId="58643AE0" w14:textId="5D2EC331" w:rsidR="00E5360E" w:rsidRDefault="00E5360E" w:rsidP="00E5360E">
            <w:r>
              <w:t>1</w:t>
            </w:r>
          </w:p>
        </w:tc>
        <w:tc>
          <w:tcPr>
            <w:tcW w:w="3402" w:type="dxa"/>
          </w:tcPr>
          <w:p w14:paraId="18338CF4" w14:textId="4CD9B357" w:rsidR="00E5360E" w:rsidRDefault="00E5360E" w:rsidP="001D2583">
            <w:r w:rsidRPr="0059272E">
              <w:t xml:space="preserve">Er is een klacht </w:t>
            </w:r>
            <w:r>
              <w:t xml:space="preserve">over het toepassen van onvrijwillige zorg of een onvrijwillige opname </w:t>
            </w:r>
            <w:r w:rsidRPr="0059272E">
              <w:t>binnen de cliëntzorg die</w:t>
            </w:r>
            <w:r w:rsidR="001D2583">
              <w:t xml:space="preserve"> cliënt(vertegenwoordiger)</w:t>
            </w:r>
            <w:r w:rsidRPr="0059272E">
              <w:t xml:space="preserve"> niet </w:t>
            </w:r>
            <w:r w:rsidR="001D2583">
              <w:t>kan of wil bespreken</w:t>
            </w:r>
            <w:r w:rsidRPr="0059272E">
              <w:t xml:space="preserve"> op de locatie zelf</w:t>
            </w:r>
            <w:r w:rsidR="00CF7654">
              <w:t xml:space="preserve"> of met de betrokken behandelaar</w:t>
            </w:r>
            <w:r>
              <w:t>.</w:t>
            </w:r>
          </w:p>
        </w:tc>
        <w:tc>
          <w:tcPr>
            <w:tcW w:w="2552" w:type="dxa"/>
          </w:tcPr>
          <w:p w14:paraId="005C7AB6" w14:textId="77777777" w:rsidR="00E5360E" w:rsidRPr="0059272E" w:rsidRDefault="00E5360E" w:rsidP="00E5360E">
            <w:r w:rsidRPr="0059272E">
              <w:t>Cliënt-</w:t>
            </w:r>
          </w:p>
          <w:p w14:paraId="0CB31D7F" w14:textId="76DC46DF" w:rsidR="00E5360E" w:rsidRDefault="00E5360E" w:rsidP="00E5360E">
            <w:r w:rsidRPr="0059272E">
              <w:t>(vertegenwoordiger)</w:t>
            </w:r>
          </w:p>
        </w:tc>
        <w:tc>
          <w:tcPr>
            <w:tcW w:w="3111" w:type="dxa"/>
          </w:tcPr>
          <w:p w14:paraId="4E7F5519" w14:textId="77777777" w:rsidR="00E5360E" w:rsidRDefault="00E5360E" w:rsidP="00E5360E"/>
        </w:tc>
      </w:tr>
      <w:tr w:rsidR="00E5360E" w14:paraId="45666D8F" w14:textId="77777777" w:rsidTr="00E5360E">
        <w:tc>
          <w:tcPr>
            <w:tcW w:w="562" w:type="dxa"/>
          </w:tcPr>
          <w:p w14:paraId="740F5516" w14:textId="4D1BE250" w:rsidR="00E5360E" w:rsidRDefault="00E5360E" w:rsidP="00E5360E">
            <w:r>
              <w:t>2</w:t>
            </w:r>
          </w:p>
        </w:tc>
        <w:tc>
          <w:tcPr>
            <w:tcW w:w="3402" w:type="dxa"/>
          </w:tcPr>
          <w:p w14:paraId="0B402747" w14:textId="1A3BB963" w:rsidR="00E5360E" w:rsidRDefault="00592094" w:rsidP="001D2583">
            <w:r>
              <w:t xml:space="preserve">Contact opnemen met cliëntvertrouwenspersoon LSR </w:t>
            </w:r>
            <w:r w:rsidR="001D2583">
              <w:lastRenderedPageBreak/>
              <w:t>(actuele contactgegevens zijn beschikbaar via de website van SOVAK)</w:t>
            </w:r>
          </w:p>
        </w:tc>
        <w:tc>
          <w:tcPr>
            <w:tcW w:w="2552" w:type="dxa"/>
          </w:tcPr>
          <w:p w14:paraId="464C0A98" w14:textId="77777777" w:rsidR="00280D8B" w:rsidRPr="0059272E" w:rsidRDefault="00280D8B" w:rsidP="00280D8B">
            <w:r w:rsidRPr="0059272E">
              <w:lastRenderedPageBreak/>
              <w:t>Cliënt-</w:t>
            </w:r>
          </w:p>
          <w:p w14:paraId="372F930E" w14:textId="6E3F34E5" w:rsidR="00E5360E" w:rsidRDefault="00280D8B" w:rsidP="00280D8B">
            <w:r w:rsidRPr="0059272E">
              <w:t>(vertegenwoordiger)</w:t>
            </w:r>
          </w:p>
        </w:tc>
        <w:tc>
          <w:tcPr>
            <w:tcW w:w="3111" w:type="dxa"/>
          </w:tcPr>
          <w:p w14:paraId="372945C5" w14:textId="77777777" w:rsidR="00E5360E" w:rsidRDefault="00E5360E" w:rsidP="00E5360E"/>
        </w:tc>
      </w:tr>
      <w:tr w:rsidR="00E5360E" w14:paraId="67463695" w14:textId="77777777" w:rsidTr="00E5360E">
        <w:tc>
          <w:tcPr>
            <w:tcW w:w="562" w:type="dxa"/>
          </w:tcPr>
          <w:p w14:paraId="0585DC5F" w14:textId="09DD2091" w:rsidR="00E5360E" w:rsidRDefault="00280D8B" w:rsidP="00E5360E">
            <w:r>
              <w:t>3</w:t>
            </w:r>
          </w:p>
        </w:tc>
        <w:tc>
          <w:tcPr>
            <w:tcW w:w="3402" w:type="dxa"/>
          </w:tcPr>
          <w:p w14:paraId="7B63DEAE" w14:textId="2F6AB44B" w:rsidR="00E5360E" w:rsidRDefault="00280D8B" w:rsidP="00CF7654">
            <w:r>
              <w:t>Client ondersteunen in contact me</w:t>
            </w:r>
            <w:r w:rsidR="001D2583">
              <w:t>t persoonlijk begeleider, de z</w:t>
            </w:r>
            <w:r>
              <w:t>orgverantwoordelijke</w:t>
            </w:r>
            <w:r w:rsidR="00CF7654">
              <w:t>,</w:t>
            </w:r>
            <w:r>
              <w:t xml:space="preserve"> de manager zorg</w:t>
            </w:r>
            <w:r w:rsidR="00CF7654">
              <w:t>, de behandelaar en/of de Wzd-functionaris</w:t>
            </w:r>
          </w:p>
        </w:tc>
        <w:tc>
          <w:tcPr>
            <w:tcW w:w="2552" w:type="dxa"/>
          </w:tcPr>
          <w:p w14:paraId="4162C5ED" w14:textId="2237D7F5" w:rsidR="00E5360E" w:rsidRDefault="00280D8B" w:rsidP="00E5360E">
            <w:r>
              <w:t>Cliëntvertrouwenspersoon</w:t>
            </w:r>
            <w:r w:rsidR="004426AB">
              <w:t xml:space="preserve"> LSR</w:t>
            </w:r>
          </w:p>
        </w:tc>
        <w:tc>
          <w:tcPr>
            <w:tcW w:w="3111" w:type="dxa"/>
          </w:tcPr>
          <w:p w14:paraId="054FF3BC" w14:textId="77777777" w:rsidR="00E5360E" w:rsidRDefault="00E5360E" w:rsidP="00E5360E"/>
        </w:tc>
      </w:tr>
      <w:tr w:rsidR="00E5360E" w14:paraId="4AA46791" w14:textId="77777777" w:rsidTr="00E5360E">
        <w:tc>
          <w:tcPr>
            <w:tcW w:w="562" w:type="dxa"/>
          </w:tcPr>
          <w:p w14:paraId="0BA8D051" w14:textId="24EBAEFE" w:rsidR="00E5360E" w:rsidRDefault="004426AB" w:rsidP="00E5360E">
            <w:r>
              <w:t>4</w:t>
            </w:r>
          </w:p>
        </w:tc>
        <w:tc>
          <w:tcPr>
            <w:tcW w:w="3402" w:type="dxa"/>
          </w:tcPr>
          <w:p w14:paraId="664C7343" w14:textId="4E9D00A3" w:rsidR="00E5360E" w:rsidRDefault="004426AB" w:rsidP="004426AB">
            <w:r>
              <w:t>Als een gesprek niet de gewenste uitkomst heeft de cliënt(vertegenwoordiger) adviseren over en eventueel ondersteunen bij het indienen van een klacht</w:t>
            </w:r>
          </w:p>
        </w:tc>
        <w:tc>
          <w:tcPr>
            <w:tcW w:w="2552" w:type="dxa"/>
          </w:tcPr>
          <w:p w14:paraId="5364A4CC" w14:textId="77777777" w:rsidR="00E5360E" w:rsidRDefault="004426AB" w:rsidP="00E5360E">
            <w:r>
              <w:t>Cliëntvertrouwenspersoon</w:t>
            </w:r>
          </w:p>
          <w:p w14:paraId="1DEEC841" w14:textId="57131B4C" w:rsidR="004426AB" w:rsidRDefault="004426AB" w:rsidP="00E5360E">
            <w:r>
              <w:t>LSR</w:t>
            </w:r>
          </w:p>
        </w:tc>
        <w:tc>
          <w:tcPr>
            <w:tcW w:w="3111" w:type="dxa"/>
          </w:tcPr>
          <w:p w14:paraId="6C852334" w14:textId="77777777" w:rsidR="00E5360E" w:rsidRDefault="00E5360E" w:rsidP="00E5360E"/>
        </w:tc>
      </w:tr>
      <w:tr w:rsidR="00E5360E" w14:paraId="34BD3796" w14:textId="77777777" w:rsidTr="00E5360E">
        <w:tc>
          <w:tcPr>
            <w:tcW w:w="562" w:type="dxa"/>
          </w:tcPr>
          <w:p w14:paraId="20261240" w14:textId="782E45C7" w:rsidR="00E5360E" w:rsidRDefault="004426AB" w:rsidP="00E5360E">
            <w:r>
              <w:t>5</w:t>
            </w:r>
          </w:p>
        </w:tc>
        <w:tc>
          <w:tcPr>
            <w:tcW w:w="3402" w:type="dxa"/>
          </w:tcPr>
          <w:p w14:paraId="6F96DC4A" w14:textId="74EDBA56" w:rsidR="00E5360E" w:rsidRDefault="0018356A" w:rsidP="00E5360E">
            <w:r>
              <w:t xml:space="preserve">Akkoord met betrekking tot de </w:t>
            </w:r>
            <w:r w:rsidR="00C919C6">
              <w:t xml:space="preserve">tekst over de </w:t>
            </w:r>
            <w:r>
              <w:t>inhoud van de klacht</w:t>
            </w:r>
          </w:p>
        </w:tc>
        <w:tc>
          <w:tcPr>
            <w:tcW w:w="2552" w:type="dxa"/>
          </w:tcPr>
          <w:p w14:paraId="098E082F" w14:textId="0FF43EAB" w:rsidR="00E5360E" w:rsidRDefault="00C919C6" w:rsidP="00E5360E">
            <w:r>
              <w:t>Cliënt(vertegenwoordiger)</w:t>
            </w:r>
          </w:p>
        </w:tc>
        <w:tc>
          <w:tcPr>
            <w:tcW w:w="3111" w:type="dxa"/>
          </w:tcPr>
          <w:p w14:paraId="28DCABF2" w14:textId="77777777" w:rsidR="00E5360E" w:rsidRDefault="00E5360E" w:rsidP="00E5360E"/>
        </w:tc>
      </w:tr>
      <w:tr w:rsidR="00E5360E" w14:paraId="71C8E748" w14:textId="77777777" w:rsidTr="00E5360E">
        <w:tc>
          <w:tcPr>
            <w:tcW w:w="562" w:type="dxa"/>
          </w:tcPr>
          <w:p w14:paraId="5A0A32B5" w14:textId="3D599D24" w:rsidR="00E5360E" w:rsidRDefault="00C919C6" w:rsidP="00E5360E">
            <w:r>
              <w:t>6</w:t>
            </w:r>
          </w:p>
        </w:tc>
        <w:tc>
          <w:tcPr>
            <w:tcW w:w="3402" w:type="dxa"/>
          </w:tcPr>
          <w:p w14:paraId="544832F4" w14:textId="31EE3E7A" w:rsidR="00E5360E" w:rsidRDefault="00C919C6" w:rsidP="00E5360E">
            <w:r>
              <w:t>Indienen klacht bij de klachtenfunctionaris van SOVAK</w:t>
            </w:r>
          </w:p>
        </w:tc>
        <w:tc>
          <w:tcPr>
            <w:tcW w:w="2552" w:type="dxa"/>
          </w:tcPr>
          <w:p w14:paraId="2325C1A5" w14:textId="66732103" w:rsidR="00C919C6" w:rsidRDefault="00392BF9" w:rsidP="00C919C6">
            <w:r>
              <w:t xml:space="preserve">Cliënt(vertegenwoordiger) en/of </w:t>
            </w:r>
            <w:r w:rsidR="00C919C6">
              <w:t>Cliëntvertrouwenspersoon</w:t>
            </w:r>
          </w:p>
          <w:p w14:paraId="70D79560" w14:textId="58BB2554" w:rsidR="00E5360E" w:rsidRDefault="00C919C6" w:rsidP="00392BF9">
            <w:r>
              <w:t xml:space="preserve">LSR </w:t>
            </w:r>
          </w:p>
        </w:tc>
        <w:tc>
          <w:tcPr>
            <w:tcW w:w="3111" w:type="dxa"/>
          </w:tcPr>
          <w:p w14:paraId="198A82CE" w14:textId="77777777" w:rsidR="00E5360E" w:rsidRDefault="00E5360E" w:rsidP="00E5360E"/>
        </w:tc>
      </w:tr>
      <w:tr w:rsidR="00C919C6" w14:paraId="4920864F" w14:textId="77777777" w:rsidTr="00E5360E">
        <w:tc>
          <w:tcPr>
            <w:tcW w:w="562" w:type="dxa"/>
          </w:tcPr>
          <w:p w14:paraId="0905ACC6" w14:textId="7FCD6401" w:rsidR="00C919C6" w:rsidRDefault="00C919C6" w:rsidP="00E5360E">
            <w:r>
              <w:t>7</w:t>
            </w:r>
          </w:p>
        </w:tc>
        <w:tc>
          <w:tcPr>
            <w:tcW w:w="3402" w:type="dxa"/>
          </w:tcPr>
          <w:p w14:paraId="39C1EDC3" w14:textId="05827C5E" w:rsidR="00C919C6" w:rsidRDefault="00C919C6" w:rsidP="00E5360E">
            <w:r>
              <w:t>Doorsturen klacht naar KCOZ en afschrift naar secretariaat RvB</w:t>
            </w:r>
          </w:p>
        </w:tc>
        <w:tc>
          <w:tcPr>
            <w:tcW w:w="2552" w:type="dxa"/>
          </w:tcPr>
          <w:p w14:paraId="5FCB36C4" w14:textId="79E9DB51" w:rsidR="00C919C6" w:rsidRDefault="00C919C6" w:rsidP="00C919C6">
            <w:r>
              <w:t xml:space="preserve">Klachtenfunctionaris </w:t>
            </w:r>
          </w:p>
        </w:tc>
        <w:tc>
          <w:tcPr>
            <w:tcW w:w="3111" w:type="dxa"/>
          </w:tcPr>
          <w:p w14:paraId="1200F0BF" w14:textId="5EEF047B" w:rsidR="00C919C6" w:rsidRDefault="00E51899" w:rsidP="00E5360E">
            <w:r>
              <w:t>Binnen drie werkdagen naar ontvangst klacht</w:t>
            </w:r>
          </w:p>
        </w:tc>
      </w:tr>
      <w:tr w:rsidR="00E51899" w14:paraId="3A5AAFCC" w14:textId="77777777" w:rsidTr="00E5360E">
        <w:tc>
          <w:tcPr>
            <w:tcW w:w="562" w:type="dxa"/>
          </w:tcPr>
          <w:p w14:paraId="5BB4ACEE" w14:textId="4417004C" w:rsidR="00E51899" w:rsidRDefault="00E51899" w:rsidP="00E5360E">
            <w:r>
              <w:t>8</w:t>
            </w:r>
          </w:p>
        </w:tc>
        <w:tc>
          <w:tcPr>
            <w:tcW w:w="3402" w:type="dxa"/>
          </w:tcPr>
          <w:p w14:paraId="3D5B1BE0" w14:textId="0C38A6A6" w:rsidR="00E51899" w:rsidRDefault="00E51899" w:rsidP="00E51899">
            <w:r>
              <w:t>Afwikkeling klacht en geven bindend advies</w:t>
            </w:r>
          </w:p>
        </w:tc>
        <w:tc>
          <w:tcPr>
            <w:tcW w:w="2552" w:type="dxa"/>
          </w:tcPr>
          <w:p w14:paraId="6B492C0D" w14:textId="4F11A261" w:rsidR="00E51899" w:rsidRDefault="00E51899" w:rsidP="00C919C6">
            <w:r>
              <w:t>K</w:t>
            </w:r>
            <w:r w:rsidR="00902075">
              <w:t>lachten</w:t>
            </w:r>
            <w:bookmarkStart w:id="0" w:name="_GoBack"/>
            <w:bookmarkEnd w:id="0"/>
            <w:r w:rsidR="00902075">
              <w:t>commissie</w:t>
            </w:r>
          </w:p>
        </w:tc>
        <w:tc>
          <w:tcPr>
            <w:tcW w:w="3111" w:type="dxa"/>
          </w:tcPr>
          <w:p w14:paraId="712BDA18" w14:textId="77777777" w:rsidR="00E51899" w:rsidRDefault="00E51899" w:rsidP="00E5360E"/>
        </w:tc>
      </w:tr>
      <w:tr w:rsidR="00E51899" w14:paraId="54D8BA10" w14:textId="77777777" w:rsidTr="00E5360E">
        <w:tc>
          <w:tcPr>
            <w:tcW w:w="562" w:type="dxa"/>
          </w:tcPr>
          <w:p w14:paraId="7DFE7F1F" w14:textId="1966E044" w:rsidR="00E51899" w:rsidRDefault="00E51899" w:rsidP="00E5360E">
            <w:r>
              <w:t>9</w:t>
            </w:r>
          </w:p>
        </w:tc>
        <w:tc>
          <w:tcPr>
            <w:tcW w:w="3402" w:type="dxa"/>
          </w:tcPr>
          <w:p w14:paraId="275FCF36" w14:textId="49AAD11E" w:rsidR="00E51899" w:rsidRDefault="00E51899" w:rsidP="00E51899">
            <w:r>
              <w:t xml:space="preserve">Bij onvrede over bindend advies </w:t>
            </w:r>
            <w:r w:rsidR="003317F2">
              <w:t>mogelijkheid procedure voor de rechtbank</w:t>
            </w:r>
          </w:p>
        </w:tc>
        <w:tc>
          <w:tcPr>
            <w:tcW w:w="2552" w:type="dxa"/>
          </w:tcPr>
          <w:p w14:paraId="219D0357" w14:textId="217FC533" w:rsidR="00E51899" w:rsidRDefault="003317F2" w:rsidP="00C919C6">
            <w:r>
              <w:t>Cliënt(vertegenwoordiger) eventueel ondersteunt door de cliëntvertrouwenspersoon LSR en/of Raad van Bestuur SOVAK</w:t>
            </w:r>
          </w:p>
        </w:tc>
        <w:tc>
          <w:tcPr>
            <w:tcW w:w="3111" w:type="dxa"/>
          </w:tcPr>
          <w:p w14:paraId="1F95E757" w14:textId="77777777" w:rsidR="00E51899" w:rsidRDefault="00E51899" w:rsidP="00E5360E"/>
        </w:tc>
      </w:tr>
    </w:tbl>
    <w:p w14:paraId="30FC52B0" w14:textId="77777777" w:rsidR="00E5360E" w:rsidRPr="00E5360E" w:rsidRDefault="00E5360E" w:rsidP="00E5360E"/>
    <w:sectPr w:rsidR="00E5360E" w:rsidRPr="00E5360E" w:rsidSect="00745E8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276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FB1DF" w14:textId="77777777" w:rsidR="00BF12F5" w:rsidRDefault="00BF12F5" w:rsidP="006D7B05">
      <w:pPr>
        <w:spacing w:line="240" w:lineRule="auto"/>
      </w:pPr>
      <w:r>
        <w:separator/>
      </w:r>
    </w:p>
  </w:endnote>
  <w:endnote w:type="continuationSeparator" w:id="0">
    <w:p w14:paraId="129FB1E0" w14:textId="77777777" w:rsidR="00BF12F5" w:rsidRDefault="00BF12F5" w:rsidP="006D7B05">
      <w:pPr>
        <w:spacing w:line="240" w:lineRule="auto"/>
      </w:pPr>
      <w:r>
        <w:continuationSeparator/>
      </w:r>
    </w:p>
  </w:endnote>
  <w:endnote w:type="continuationNotice" w:id="1">
    <w:p w14:paraId="129FB1E1" w14:textId="77777777" w:rsidR="00BF12F5" w:rsidRDefault="00BF12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okletters Balpen">
    <w:altName w:val="Calibri"/>
    <w:panose1 w:val="00000000000000000000"/>
    <w:charset w:val="00"/>
    <w:family w:val="auto"/>
    <w:pitch w:val="variable"/>
    <w:sig w:usb0="800000A7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2677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9FB1E4" w14:textId="6AB21A53" w:rsidR="00031A1C" w:rsidRPr="00031A1C" w:rsidRDefault="005429F9">
            <w:pPr>
              <w:pStyle w:val="Voetteks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9FB1EA" wp14:editId="129FB1EB">
                  <wp:simplePos x="0" y="0"/>
                  <wp:positionH relativeFrom="page">
                    <wp:posOffset>-28575</wp:posOffset>
                  </wp:positionH>
                  <wp:positionV relativeFrom="paragraph">
                    <wp:posOffset>276225</wp:posOffset>
                  </wp:positionV>
                  <wp:extent cx="7591425" cy="427355"/>
                  <wp:effectExtent l="0" t="0" r="9525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nder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87"/>
                          <a:stretch/>
                        </pic:blipFill>
                        <pic:spPr bwMode="auto">
                          <a:xfrm>
                            <a:off x="0" y="0"/>
                            <a:ext cx="7591425" cy="427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7178">
              <w:t xml:space="preserve">Klachtenregeling </w:t>
            </w:r>
            <w:r w:rsidR="00265581">
              <w:t>c</w:t>
            </w:r>
            <w:r w:rsidR="00F87178">
              <w:t>li</w:t>
            </w:r>
            <w:r w:rsidR="00265581">
              <w:t>ë</w:t>
            </w:r>
            <w:r w:rsidR="00F87178">
              <w:t xml:space="preserve">nten                                  </w:t>
            </w:r>
            <w:r w:rsidR="00192B30">
              <w:t>decem</w:t>
            </w:r>
            <w:r w:rsidR="00244585">
              <w:t>ber 2020</w:t>
            </w:r>
            <w:r w:rsidR="00F87178">
              <w:t xml:space="preserve">                                                 </w:t>
            </w:r>
            <w:r w:rsidR="00031A1C" w:rsidRPr="00031A1C">
              <w:t xml:space="preserve">Pagina </w:t>
            </w:r>
            <w:r w:rsidR="00031A1C" w:rsidRPr="00031A1C">
              <w:fldChar w:fldCharType="begin"/>
            </w:r>
            <w:r w:rsidR="00031A1C" w:rsidRPr="00031A1C">
              <w:instrText>PAGE</w:instrText>
            </w:r>
            <w:r w:rsidR="00031A1C" w:rsidRPr="00031A1C">
              <w:fldChar w:fldCharType="separate"/>
            </w:r>
            <w:r w:rsidR="00C1536E">
              <w:rPr>
                <w:noProof/>
              </w:rPr>
              <w:t>2</w:t>
            </w:r>
            <w:r w:rsidR="00031A1C" w:rsidRPr="00031A1C">
              <w:fldChar w:fldCharType="end"/>
            </w:r>
            <w:r w:rsidR="00031A1C" w:rsidRPr="00031A1C">
              <w:t xml:space="preserve"> van </w:t>
            </w:r>
            <w:r w:rsidR="00031A1C" w:rsidRPr="00031A1C">
              <w:fldChar w:fldCharType="begin"/>
            </w:r>
            <w:r w:rsidR="00031A1C" w:rsidRPr="00031A1C">
              <w:instrText>NUMPAGES</w:instrText>
            </w:r>
            <w:r w:rsidR="00031A1C" w:rsidRPr="00031A1C">
              <w:fldChar w:fldCharType="separate"/>
            </w:r>
            <w:r w:rsidR="00C1536E">
              <w:rPr>
                <w:noProof/>
              </w:rPr>
              <w:t>3</w:t>
            </w:r>
            <w:r w:rsidR="00031A1C" w:rsidRPr="00031A1C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516622"/>
      <w:docPartObj>
        <w:docPartGallery w:val="Page Numbers (Bottom of Page)"/>
        <w:docPartUnique/>
      </w:docPartObj>
    </w:sdtPr>
    <w:sdtEndPr/>
    <w:sdtContent>
      <w:sdt>
        <w:sdtPr>
          <w:id w:val="-401216656"/>
          <w:docPartObj>
            <w:docPartGallery w:val="Page Numbers (Top of Page)"/>
            <w:docPartUnique/>
          </w:docPartObj>
        </w:sdtPr>
        <w:sdtEndPr/>
        <w:sdtContent>
          <w:p w14:paraId="129FB1E6" w14:textId="77777777" w:rsidR="00204681" w:rsidRDefault="00204681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2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FB1E7" w14:textId="77777777" w:rsidR="0067137E" w:rsidRDefault="0067137E" w:rsidP="00204681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FB1DC" w14:textId="77777777" w:rsidR="00BF12F5" w:rsidRDefault="00BF12F5" w:rsidP="006D7B05">
      <w:pPr>
        <w:spacing w:line="240" w:lineRule="auto"/>
      </w:pPr>
      <w:r>
        <w:separator/>
      </w:r>
    </w:p>
  </w:footnote>
  <w:footnote w:type="continuationSeparator" w:id="0">
    <w:p w14:paraId="129FB1DD" w14:textId="77777777" w:rsidR="00BF12F5" w:rsidRDefault="00BF12F5" w:rsidP="006D7B05">
      <w:pPr>
        <w:spacing w:line="240" w:lineRule="auto"/>
      </w:pPr>
      <w:r>
        <w:continuationSeparator/>
      </w:r>
    </w:p>
  </w:footnote>
  <w:footnote w:type="continuationNotice" w:id="1">
    <w:p w14:paraId="129FB1DE" w14:textId="77777777" w:rsidR="00BF12F5" w:rsidRDefault="00BF12F5">
      <w:pPr>
        <w:spacing w:line="240" w:lineRule="auto"/>
      </w:pPr>
    </w:p>
  </w:footnote>
  <w:footnote w:id="2">
    <w:p w14:paraId="328D9B85" w14:textId="0D56A90E" w:rsidR="007776E3" w:rsidRPr="007776E3" w:rsidRDefault="007776E3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7776E3">
        <w:rPr>
          <w:lang w:val="en-GB"/>
        </w:rPr>
        <w:t xml:space="preserve"> Bron: </w:t>
      </w:r>
      <w:hyperlink r:id="rId1" w:history="1">
        <w:r w:rsidRPr="007776E3">
          <w:rPr>
            <w:rStyle w:val="Hyperlink"/>
            <w:lang w:val="en-GB"/>
          </w:rPr>
          <w:t>https://www.kcoz.nl/home</w:t>
        </w:r>
      </w:hyperlink>
      <w:r w:rsidRPr="007776E3">
        <w:rPr>
          <w:lang w:val="en-GB"/>
        </w:rPr>
        <w:t xml:space="preserve"> d.d. 10 september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B1E2" w14:textId="77777777" w:rsidR="00113213" w:rsidRDefault="00C1536E" w:rsidP="00322148">
    <w:pPr>
      <w:pStyle w:val="Koptekst"/>
      <w:jc w:val="right"/>
    </w:pPr>
    <w:sdt>
      <w:sdtPr>
        <w:rPr>
          <w:rStyle w:val="Stijl4"/>
          <w:color w:val="9B9C9E"/>
          <w:sz w:val="24"/>
          <w:szCs w:val="24"/>
        </w:rPr>
        <w:alias w:val="Soort KMS document"/>
        <w:tag w:val="Soort KMS document"/>
        <w:id w:val="1651711007"/>
        <w:dropDownList>
          <w:listItem w:displayText="Formulieren" w:value="Formulieren"/>
          <w:listItem w:displayText="Instructie" w:value="Instructie"/>
          <w:listItem w:displayText="Procedure" w:value="Procedure"/>
          <w:listItem w:displayText="Protocollen" w:value="Protocollen"/>
        </w:dropDownList>
      </w:sdtPr>
      <w:sdtEndPr>
        <w:rPr>
          <w:rStyle w:val="Stijl4"/>
        </w:rPr>
      </w:sdtEndPr>
      <w:sdtContent>
        <w:r w:rsidR="0059272E" w:rsidRPr="000B4C93">
          <w:rPr>
            <w:rStyle w:val="Stijl4"/>
            <w:color w:val="9B9C9E"/>
            <w:sz w:val="24"/>
            <w:szCs w:val="24"/>
          </w:rPr>
          <w:t>Procedure</w:t>
        </w:r>
      </w:sdtContent>
    </w:sdt>
    <w:r w:rsidR="00113213">
      <w:rPr>
        <w:noProof/>
      </w:rPr>
      <w:drawing>
        <wp:anchor distT="0" distB="0" distL="114300" distR="114300" simplePos="0" relativeHeight="251658240" behindDoc="1" locked="0" layoutInCell="1" allowOverlap="1" wp14:anchorId="129FB1E8" wp14:editId="129FB1E9">
          <wp:simplePos x="0" y="0"/>
          <wp:positionH relativeFrom="page">
            <wp:posOffset>-14605</wp:posOffset>
          </wp:positionH>
          <wp:positionV relativeFrom="paragraph">
            <wp:posOffset>-467360</wp:posOffset>
          </wp:positionV>
          <wp:extent cx="7705725" cy="382270"/>
          <wp:effectExtent l="0" t="0" r="9525" b="0"/>
          <wp:wrapNone/>
          <wp:docPr id="272" name="Afbeelding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FB1E3" w14:textId="77777777" w:rsidR="00113213" w:rsidRPr="000B4C93" w:rsidRDefault="000B4C93">
    <w:pPr>
      <w:pStyle w:val="Koptekst"/>
      <w:rPr>
        <w:sz w:val="18"/>
        <w:szCs w:val="18"/>
      </w:rPr>
    </w:pPr>
    <w:r w:rsidRPr="000B4C93">
      <w:rPr>
        <w:sz w:val="18"/>
        <w:szCs w:val="18"/>
      </w:rPr>
      <w:t xml:space="preserve">Deze procedure is geldig op printdatum: </w:t>
    </w:r>
    <w:r w:rsidRPr="000B4C93">
      <w:rPr>
        <w:sz w:val="18"/>
        <w:szCs w:val="18"/>
      </w:rPr>
      <w:fldChar w:fldCharType="begin"/>
    </w:r>
    <w:r w:rsidRPr="000B4C93">
      <w:rPr>
        <w:sz w:val="18"/>
        <w:szCs w:val="18"/>
      </w:rPr>
      <w:instrText xml:space="preserve"> TIME \@ "d-M-yyyy" </w:instrText>
    </w:r>
    <w:r w:rsidRPr="000B4C93">
      <w:rPr>
        <w:sz w:val="18"/>
        <w:szCs w:val="18"/>
      </w:rPr>
      <w:fldChar w:fldCharType="separate"/>
    </w:r>
    <w:r w:rsidR="005A70A2">
      <w:rPr>
        <w:noProof/>
        <w:sz w:val="18"/>
        <w:szCs w:val="18"/>
      </w:rPr>
      <w:t>4-12-2020</w:t>
    </w:r>
    <w:r w:rsidRPr="000B4C93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B1E5" w14:textId="77777777" w:rsidR="0067137E" w:rsidRDefault="0067137E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29FB1EC" wp14:editId="129FB1E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05725" cy="382270"/>
          <wp:effectExtent l="0" t="0" r="952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0455"/>
    <w:multiLevelType w:val="hybridMultilevel"/>
    <w:tmpl w:val="D5EC60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C58"/>
    <w:multiLevelType w:val="multilevel"/>
    <w:tmpl w:val="1B969FF2"/>
    <w:styleLink w:val="Sovaklijststijl"/>
    <w:lvl w:ilvl="0">
      <w:start w:val="1"/>
      <w:numFmt w:val="decimal"/>
      <w:pStyle w:val="Kop1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C80E6C"/>
        <w:sz w:val="32"/>
      </w:rPr>
    </w:lvl>
    <w:lvl w:ilvl="1">
      <w:start w:val="1"/>
      <w:numFmt w:val="decimal"/>
      <w:pStyle w:val="Kop2"/>
      <w:lvlText w:val="%1.%2."/>
      <w:lvlJc w:val="left"/>
      <w:pPr>
        <w:ind w:left="0" w:firstLine="0"/>
      </w:pPr>
      <w:rPr>
        <w:rFonts w:ascii="Arial" w:hAnsi="Arial" w:hint="default"/>
        <w:b/>
        <w:i w:val="0"/>
        <w:color w:val="49BCB6"/>
        <w:sz w:val="28"/>
      </w:rPr>
    </w:lvl>
    <w:lvl w:ilvl="2">
      <w:start w:val="1"/>
      <w:numFmt w:val="decimal"/>
      <w:pStyle w:val="Kop3"/>
      <w:lvlText w:val="%2.%1.%3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894D4A"/>
    <w:multiLevelType w:val="hybridMultilevel"/>
    <w:tmpl w:val="C23CE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AFC"/>
    <w:multiLevelType w:val="hybridMultilevel"/>
    <w:tmpl w:val="CE38C31A"/>
    <w:lvl w:ilvl="0" w:tplc="D1869B0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48F4"/>
    <w:multiLevelType w:val="hybridMultilevel"/>
    <w:tmpl w:val="185A94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59B"/>
    <w:multiLevelType w:val="hybridMultilevel"/>
    <w:tmpl w:val="5CA46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314CB"/>
    <w:multiLevelType w:val="hybridMultilevel"/>
    <w:tmpl w:val="B68CB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019D"/>
    <w:multiLevelType w:val="hybridMultilevel"/>
    <w:tmpl w:val="04B2693C"/>
    <w:lvl w:ilvl="0" w:tplc="C22209A8">
      <w:numFmt w:val="bullet"/>
      <w:lvlText w:val=""/>
      <w:lvlJc w:val="left"/>
      <w:pPr>
        <w:ind w:left="1215" w:hanging="855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36E08"/>
    <w:multiLevelType w:val="hybridMultilevel"/>
    <w:tmpl w:val="E17AA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0171"/>
    <w:multiLevelType w:val="hybridMultilevel"/>
    <w:tmpl w:val="EC5AF6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E7B8C"/>
    <w:multiLevelType w:val="hybridMultilevel"/>
    <w:tmpl w:val="9604AA68"/>
    <w:lvl w:ilvl="0" w:tplc="1B46C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66D0A"/>
    <w:multiLevelType w:val="hybridMultilevel"/>
    <w:tmpl w:val="DEC4AA5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46DE1"/>
    <w:multiLevelType w:val="hybridMultilevel"/>
    <w:tmpl w:val="BBC27238"/>
    <w:lvl w:ilvl="0" w:tplc="C22209A8">
      <w:numFmt w:val="bullet"/>
      <w:lvlText w:val=""/>
      <w:lvlJc w:val="left"/>
      <w:pPr>
        <w:ind w:left="1215" w:hanging="85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E7377"/>
    <w:multiLevelType w:val="hybridMultilevel"/>
    <w:tmpl w:val="24FC25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E7AEC"/>
    <w:multiLevelType w:val="hybridMultilevel"/>
    <w:tmpl w:val="FE5E0F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337A"/>
    <w:multiLevelType w:val="multilevel"/>
    <w:tmpl w:val="A720E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1061E55"/>
    <w:multiLevelType w:val="hybridMultilevel"/>
    <w:tmpl w:val="AEB83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D132D"/>
    <w:multiLevelType w:val="hybridMultilevel"/>
    <w:tmpl w:val="93325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46B2"/>
    <w:multiLevelType w:val="hybridMultilevel"/>
    <w:tmpl w:val="D7B283CE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0EC5B20"/>
    <w:multiLevelType w:val="hybridMultilevel"/>
    <w:tmpl w:val="6C78D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97B2F"/>
    <w:multiLevelType w:val="hybridMultilevel"/>
    <w:tmpl w:val="4CD866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B44C4"/>
    <w:multiLevelType w:val="hybridMultilevel"/>
    <w:tmpl w:val="C6E27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20"/>
  </w:num>
  <w:num w:numId="10">
    <w:abstractNumId w:val="14"/>
  </w:num>
  <w:num w:numId="11">
    <w:abstractNumId w:val="21"/>
  </w:num>
  <w:num w:numId="12">
    <w:abstractNumId w:val="11"/>
  </w:num>
  <w:num w:numId="13">
    <w:abstractNumId w:val="18"/>
  </w:num>
  <w:num w:numId="14">
    <w:abstractNumId w:val="5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3"/>
  </w:num>
  <w:num w:numId="20">
    <w:abstractNumId w:val="16"/>
  </w:num>
  <w:num w:numId="21">
    <w:abstractNumId w:val="9"/>
  </w:num>
  <w:num w:numId="22">
    <w:abstractNumId w:val="12"/>
  </w:num>
  <w:num w:numId="2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F5"/>
    <w:rsid w:val="00001801"/>
    <w:rsid w:val="00001B03"/>
    <w:rsid w:val="00001DC8"/>
    <w:rsid w:val="00002898"/>
    <w:rsid w:val="000040F3"/>
    <w:rsid w:val="000042AB"/>
    <w:rsid w:val="00004B17"/>
    <w:rsid w:val="00005766"/>
    <w:rsid w:val="0000630E"/>
    <w:rsid w:val="00006A13"/>
    <w:rsid w:val="00011BB9"/>
    <w:rsid w:val="00012DC1"/>
    <w:rsid w:val="000138AF"/>
    <w:rsid w:val="00013983"/>
    <w:rsid w:val="00014986"/>
    <w:rsid w:val="00014C00"/>
    <w:rsid w:val="00015C2D"/>
    <w:rsid w:val="00015F68"/>
    <w:rsid w:val="00017906"/>
    <w:rsid w:val="00017A54"/>
    <w:rsid w:val="0002007A"/>
    <w:rsid w:val="00020AAA"/>
    <w:rsid w:val="00020AB0"/>
    <w:rsid w:val="0002185F"/>
    <w:rsid w:val="00022187"/>
    <w:rsid w:val="0002273B"/>
    <w:rsid w:val="00022DFC"/>
    <w:rsid w:val="0002539E"/>
    <w:rsid w:val="0003061F"/>
    <w:rsid w:val="0003070E"/>
    <w:rsid w:val="00030BF4"/>
    <w:rsid w:val="000311F5"/>
    <w:rsid w:val="00031A1C"/>
    <w:rsid w:val="00032B5B"/>
    <w:rsid w:val="000349FC"/>
    <w:rsid w:val="00034D8C"/>
    <w:rsid w:val="0003501E"/>
    <w:rsid w:val="0003543B"/>
    <w:rsid w:val="000360B5"/>
    <w:rsid w:val="0004027F"/>
    <w:rsid w:val="00041F50"/>
    <w:rsid w:val="00042737"/>
    <w:rsid w:val="000441A8"/>
    <w:rsid w:val="000443CB"/>
    <w:rsid w:val="00044D8A"/>
    <w:rsid w:val="000501D7"/>
    <w:rsid w:val="00050A36"/>
    <w:rsid w:val="00050D14"/>
    <w:rsid w:val="000517BF"/>
    <w:rsid w:val="00052780"/>
    <w:rsid w:val="00055AC4"/>
    <w:rsid w:val="0005740E"/>
    <w:rsid w:val="00057B1B"/>
    <w:rsid w:val="00060CAD"/>
    <w:rsid w:val="000623B1"/>
    <w:rsid w:val="000626ED"/>
    <w:rsid w:val="00065315"/>
    <w:rsid w:val="0006612B"/>
    <w:rsid w:val="00066B83"/>
    <w:rsid w:val="0007281F"/>
    <w:rsid w:val="00076F02"/>
    <w:rsid w:val="00077A3C"/>
    <w:rsid w:val="00077C17"/>
    <w:rsid w:val="000811F5"/>
    <w:rsid w:val="00081401"/>
    <w:rsid w:val="00083D67"/>
    <w:rsid w:val="00084250"/>
    <w:rsid w:val="00084DE6"/>
    <w:rsid w:val="00085A8B"/>
    <w:rsid w:val="00086584"/>
    <w:rsid w:val="00086A6B"/>
    <w:rsid w:val="00087555"/>
    <w:rsid w:val="00090540"/>
    <w:rsid w:val="000916BD"/>
    <w:rsid w:val="00094B55"/>
    <w:rsid w:val="00095C22"/>
    <w:rsid w:val="000A0A7E"/>
    <w:rsid w:val="000A1E98"/>
    <w:rsid w:val="000A2D98"/>
    <w:rsid w:val="000A505D"/>
    <w:rsid w:val="000A5894"/>
    <w:rsid w:val="000A6AD2"/>
    <w:rsid w:val="000B2689"/>
    <w:rsid w:val="000B3514"/>
    <w:rsid w:val="000B3B3C"/>
    <w:rsid w:val="000B4C93"/>
    <w:rsid w:val="000B52DB"/>
    <w:rsid w:val="000B6ADA"/>
    <w:rsid w:val="000B7C40"/>
    <w:rsid w:val="000B7F4F"/>
    <w:rsid w:val="000C2C68"/>
    <w:rsid w:val="000C46B1"/>
    <w:rsid w:val="000C620B"/>
    <w:rsid w:val="000C7246"/>
    <w:rsid w:val="000D3888"/>
    <w:rsid w:val="000D3C7B"/>
    <w:rsid w:val="000E1704"/>
    <w:rsid w:val="000E18E8"/>
    <w:rsid w:val="000E455C"/>
    <w:rsid w:val="000E4A22"/>
    <w:rsid w:val="000E4A75"/>
    <w:rsid w:val="000E69BC"/>
    <w:rsid w:val="000F0D6C"/>
    <w:rsid w:val="000F1555"/>
    <w:rsid w:val="000F2E7D"/>
    <w:rsid w:val="000F49C9"/>
    <w:rsid w:val="000F54FF"/>
    <w:rsid w:val="000F5F6F"/>
    <w:rsid w:val="001002D1"/>
    <w:rsid w:val="00100FC4"/>
    <w:rsid w:val="00102EA0"/>
    <w:rsid w:val="0010411C"/>
    <w:rsid w:val="00105DD0"/>
    <w:rsid w:val="00111910"/>
    <w:rsid w:val="00113213"/>
    <w:rsid w:val="0011481C"/>
    <w:rsid w:val="001169AB"/>
    <w:rsid w:val="0012046C"/>
    <w:rsid w:val="0012408C"/>
    <w:rsid w:val="0012450F"/>
    <w:rsid w:val="00124A9F"/>
    <w:rsid w:val="001268D2"/>
    <w:rsid w:val="001368A2"/>
    <w:rsid w:val="001406B7"/>
    <w:rsid w:val="00140B3F"/>
    <w:rsid w:val="00143020"/>
    <w:rsid w:val="001432BE"/>
    <w:rsid w:val="00144B67"/>
    <w:rsid w:val="001450BF"/>
    <w:rsid w:val="0014641C"/>
    <w:rsid w:val="0014729C"/>
    <w:rsid w:val="001474A3"/>
    <w:rsid w:val="001513A5"/>
    <w:rsid w:val="001536BA"/>
    <w:rsid w:val="001547BA"/>
    <w:rsid w:val="00155AD7"/>
    <w:rsid w:val="001611C9"/>
    <w:rsid w:val="001658A0"/>
    <w:rsid w:val="00170E25"/>
    <w:rsid w:val="001727C5"/>
    <w:rsid w:val="001732CE"/>
    <w:rsid w:val="0017547D"/>
    <w:rsid w:val="00175D50"/>
    <w:rsid w:val="00175D5A"/>
    <w:rsid w:val="00177D67"/>
    <w:rsid w:val="0018265F"/>
    <w:rsid w:val="00182B52"/>
    <w:rsid w:val="00182D0C"/>
    <w:rsid w:val="0018356A"/>
    <w:rsid w:val="00183EC7"/>
    <w:rsid w:val="00184970"/>
    <w:rsid w:val="00185209"/>
    <w:rsid w:val="00185645"/>
    <w:rsid w:val="0018568A"/>
    <w:rsid w:val="00185747"/>
    <w:rsid w:val="00185C74"/>
    <w:rsid w:val="00186630"/>
    <w:rsid w:val="00190FC9"/>
    <w:rsid w:val="00192B30"/>
    <w:rsid w:val="00192E9F"/>
    <w:rsid w:val="00194E9B"/>
    <w:rsid w:val="0019573F"/>
    <w:rsid w:val="00197CFE"/>
    <w:rsid w:val="001A14BA"/>
    <w:rsid w:val="001A29DF"/>
    <w:rsid w:val="001A4C8F"/>
    <w:rsid w:val="001A69C6"/>
    <w:rsid w:val="001A7504"/>
    <w:rsid w:val="001B08BA"/>
    <w:rsid w:val="001B0D54"/>
    <w:rsid w:val="001B1D06"/>
    <w:rsid w:val="001B29AD"/>
    <w:rsid w:val="001B3DD9"/>
    <w:rsid w:val="001B40E8"/>
    <w:rsid w:val="001B6C00"/>
    <w:rsid w:val="001C15F5"/>
    <w:rsid w:val="001C689F"/>
    <w:rsid w:val="001C69FA"/>
    <w:rsid w:val="001D0912"/>
    <w:rsid w:val="001D2583"/>
    <w:rsid w:val="001D27C9"/>
    <w:rsid w:val="001D332A"/>
    <w:rsid w:val="001D346C"/>
    <w:rsid w:val="001D4AD0"/>
    <w:rsid w:val="001D4F0C"/>
    <w:rsid w:val="001D6C17"/>
    <w:rsid w:val="001E2B95"/>
    <w:rsid w:val="001E39B4"/>
    <w:rsid w:val="001E58AE"/>
    <w:rsid w:val="001F0F5B"/>
    <w:rsid w:val="001F1FB3"/>
    <w:rsid w:val="001F2FD3"/>
    <w:rsid w:val="001F4C32"/>
    <w:rsid w:val="001F5CEE"/>
    <w:rsid w:val="001F5EE0"/>
    <w:rsid w:val="001F79E4"/>
    <w:rsid w:val="00204681"/>
    <w:rsid w:val="002052A1"/>
    <w:rsid w:val="00210B0F"/>
    <w:rsid w:val="00210F3D"/>
    <w:rsid w:val="00213C23"/>
    <w:rsid w:val="00222B9A"/>
    <w:rsid w:val="00223267"/>
    <w:rsid w:val="00225BDC"/>
    <w:rsid w:val="0023272F"/>
    <w:rsid w:val="00232AAD"/>
    <w:rsid w:val="002334FE"/>
    <w:rsid w:val="00236397"/>
    <w:rsid w:val="002366AF"/>
    <w:rsid w:val="00237476"/>
    <w:rsid w:val="00240724"/>
    <w:rsid w:val="00240784"/>
    <w:rsid w:val="00240A93"/>
    <w:rsid w:val="0024113D"/>
    <w:rsid w:val="0024194A"/>
    <w:rsid w:val="00243CC0"/>
    <w:rsid w:val="00244585"/>
    <w:rsid w:val="0024568F"/>
    <w:rsid w:val="00245F3F"/>
    <w:rsid w:val="00246606"/>
    <w:rsid w:val="002470E5"/>
    <w:rsid w:val="0024747D"/>
    <w:rsid w:val="00250A12"/>
    <w:rsid w:val="00253717"/>
    <w:rsid w:val="00253987"/>
    <w:rsid w:val="00255192"/>
    <w:rsid w:val="00255598"/>
    <w:rsid w:val="002572D1"/>
    <w:rsid w:val="00257AED"/>
    <w:rsid w:val="00257F4A"/>
    <w:rsid w:val="002616BC"/>
    <w:rsid w:val="00264C69"/>
    <w:rsid w:val="00265581"/>
    <w:rsid w:val="002660CD"/>
    <w:rsid w:val="00270246"/>
    <w:rsid w:val="00270C12"/>
    <w:rsid w:val="00270FA2"/>
    <w:rsid w:val="0027158D"/>
    <w:rsid w:val="002733B3"/>
    <w:rsid w:val="00274EFE"/>
    <w:rsid w:val="002767C2"/>
    <w:rsid w:val="00277442"/>
    <w:rsid w:val="0028076F"/>
    <w:rsid w:val="00280D8B"/>
    <w:rsid w:val="002824B1"/>
    <w:rsid w:val="00282BC2"/>
    <w:rsid w:val="00283B28"/>
    <w:rsid w:val="00284D35"/>
    <w:rsid w:val="00284D7D"/>
    <w:rsid w:val="002853A1"/>
    <w:rsid w:val="00286165"/>
    <w:rsid w:val="00286412"/>
    <w:rsid w:val="002876DD"/>
    <w:rsid w:val="0029083F"/>
    <w:rsid w:val="00291A3E"/>
    <w:rsid w:val="0029215E"/>
    <w:rsid w:val="00292983"/>
    <w:rsid w:val="0029342E"/>
    <w:rsid w:val="00293540"/>
    <w:rsid w:val="00293575"/>
    <w:rsid w:val="002936CA"/>
    <w:rsid w:val="0029505F"/>
    <w:rsid w:val="00295786"/>
    <w:rsid w:val="00297519"/>
    <w:rsid w:val="002A1005"/>
    <w:rsid w:val="002A12DC"/>
    <w:rsid w:val="002A34C4"/>
    <w:rsid w:val="002A3EFA"/>
    <w:rsid w:val="002A4459"/>
    <w:rsid w:val="002A55D6"/>
    <w:rsid w:val="002A6656"/>
    <w:rsid w:val="002A6A1D"/>
    <w:rsid w:val="002B03F4"/>
    <w:rsid w:val="002B1BEC"/>
    <w:rsid w:val="002B37D9"/>
    <w:rsid w:val="002B5431"/>
    <w:rsid w:val="002B7442"/>
    <w:rsid w:val="002B77EE"/>
    <w:rsid w:val="002B7942"/>
    <w:rsid w:val="002C18A1"/>
    <w:rsid w:val="002C2B7A"/>
    <w:rsid w:val="002C2C20"/>
    <w:rsid w:val="002C409C"/>
    <w:rsid w:val="002C6052"/>
    <w:rsid w:val="002D0165"/>
    <w:rsid w:val="002D1D45"/>
    <w:rsid w:val="002D205A"/>
    <w:rsid w:val="002D27E7"/>
    <w:rsid w:val="002D29E0"/>
    <w:rsid w:val="002D3E73"/>
    <w:rsid w:val="002D4DE1"/>
    <w:rsid w:val="002D587E"/>
    <w:rsid w:val="002D77ED"/>
    <w:rsid w:val="002D7F76"/>
    <w:rsid w:val="002E0CA0"/>
    <w:rsid w:val="002E4A3F"/>
    <w:rsid w:val="002E50D2"/>
    <w:rsid w:val="002E534E"/>
    <w:rsid w:val="002E7B18"/>
    <w:rsid w:val="002F0EBF"/>
    <w:rsid w:val="002F6D5E"/>
    <w:rsid w:val="00300FC1"/>
    <w:rsid w:val="003017D5"/>
    <w:rsid w:val="00303C27"/>
    <w:rsid w:val="00305116"/>
    <w:rsid w:val="00307526"/>
    <w:rsid w:val="003076A2"/>
    <w:rsid w:val="0031027A"/>
    <w:rsid w:val="00311EEA"/>
    <w:rsid w:val="0031355A"/>
    <w:rsid w:val="00314D6D"/>
    <w:rsid w:val="00314FE6"/>
    <w:rsid w:val="003166BF"/>
    <w:rsid w:val="00317344"/>
    <w:rsid w:val="0031797B"/>
    <w:rsid w:val="00317CED"/>
    <w:rsid w:val="00320117"/>
    <w:rsid w:val="00320E5A"/>
    <w:rsid w:val="00321A90"/>
    <w:rsid w:val="00322148"/>
    <w:rsid w:val="003240AF"/>
    <w:rsid w:val="00324BAA"/>
    <w:rsid w:val="0032564B"/>
    <w:rsid w:val="0032656B"/>
    <w:rsid w:val="00327C2A"/>
    <w:rsid w:val="00327D1E"/>
    <w:rsid w:val="003317F2"/>
    <w:rsid w:val="0033698B"/>
    <w:rsid w:val="00337754"/>
    <w:rsid w:val="00337F9E"/>
    <w:rsid w:val="00341696"/>
    <w:rsid w:val="00341901"/>
    <w:rsid w:val="003420FE"/>
    <w:rsid w:val="00342C3E"/>
    <w:rsid w:val="003454FE"/>
    <w:rsid w:val="00345E02"/>
    <w:rsid w:val="00346432"/>
    <w:rsid w:val="003470A5"/>
    <w:rsid w:val="00347951"/>
    <w:rsid w:val="00347CFE"/>
    <w:rsid w:val="00347F09"/>
    <w:rsid w:val="003525E9"/>
    <w:rsid w:val="003542B8"/>
    <w:rsid w:val="00355678"/>
    <w:rsid w:val="00355D11"/>
    <w:rsid w:val="00357265"/>
    <w:rsid w:val="0036028C"/>
    <w:rsid w:val="00361B59"/>
    <w:rsid w:val="0036328B"/>
    <w:rsid w:val="00364377"/>
    <w:rsid w:val="00365E05"/>
    <w:rsid w:val="003660BA"/>
    <w:rsid w:val="00366D1D"/>
    <w:rsid w:val="00370E64"/>
    <w:rsid w:val="003713A9"/>
    <w:rsid w:val="00371B09"/>
    <w:rsid w:val="0037281C"/>
    <w:rsid w:val="00372FAA"/>
    <w:rsid w:val="0037356F"/>
    <w:rsid w:val="00374057"/>
    <w:rsid w:val="00375044"/>
    <w:rsid w:val="00376926"/>
    <w:rsid w:val="00377350"/>
    <w:rsid w:val="00377CCC"/>
    <w:rsid w:val="00380747"/>
    <w:rsid w:val="003819E8"/>
    <w:rsid w:val="00382A91"/>
    <w:rsid w:val="00384426"/>
    <w:rsid w:val="00384D86"/>
    <w:rsid w:val="00385135"/>
    <w:rsid w:val="00385BA1"/>
    <w:rsid w:val="00386F47"/>
    <w:rsid w:val="00387C71"/>
    <w:rsid w:val="00387E69"/>
    <w:rsid w:val="0039157E"/>
    <w:rsid w:val="00392BF9"/>
    <w:rsid w:val="00394028"/>
    <w:rsid w:val="00396A40"/>
    <w:rsid w:val="003A1274"/>
    <w:rsid w:val="003A22E1"/>
    <w:rsid w:val="003A41E2"/>
    <w:rsid w:val="003A62C7"/>
    <w:rsid w:val="003B088D"/>
    <w:rsid w:val="003B2DAE"/>
    <w:rsid w:val="003B4B9C"/>
    <w:rsid w:val="003B52B8"/>
    <w:rsid w:val="003C11DE"/>
    <w:rsid w:val="003C18DF"/>
    <w:rsid w:val="003C21CD"/>
    <w:rsid w:val="003C2D6E"/>
    <w:rsid w:val="003C38EF"/>
    <w:rsid w:val="003C3976"/>
    <w:rsid w:val="003C39D6"/>
    <w:rsid w:val="003C4B1F"/>
    <w:rsid w:val="003C50C1"/>
    <w:rsid w:val="003C5BF6"/>
    <w:rsid w:val="003C6EB6"/>
    <w:rsid w:val="003C75C9"/>
    <w:rsid w:val="003D562D"/>
    <w:rsid w:val="003D6152"/>
    <w:rsid w:val="003D63F8"/>
    <w:rsid w:val="003D7BA4"/>
    <w:rsid w:val="003E20E3"/>
    <w:rsid w:val="003E3743"/>
    <w:rsid w:val="003E5388"/>
    <w:rsid w:val="003E5CC7"/>
    <w:rsid w:val="003E62E0"/>
    <w:rsid w:val="003E78A5"/>
    <w:rsid w:val="003F0178"/>
    <w:rsid w:val="003F1B2D"/>
    <w:rsid w:val="003F3969"/>
    <w:rsid w:val="003F6ACB"/>
    <w:rsid w:val="004007DC"/>
    <w:rsid w:val="00401735"/>
    <w:rsid w:val="00403EF2"/>
    <w:rsid w:val="00406646"/>
    <w:rsid w:val="0040754C"/>
    <w:rsid w:val="00407A5F"/>
    <w:rsid w:val="00411CA0"/>
    <w:rsid w:val="00412C4D"/>
    <w:rsid w:val="0041353A"/>
    <w:rsid w:val="00414D9E"/>
    <w:rsid w:val="00415217"/>
    <w:rsid w:val="00415C3B"/>
    <w:rsid w:val="00416D71"/>
    <w:rsid w:val="004217DA"/>
    <w:rsid w:val="00423927"/>
    <w:rsid w:val="00425848"/>
    <w:rsid w:val="00425DD7"/>
    <w:rsid w:val="00426E45"/>
    <w:rsid w:val="00427132"/>
    <w:rsid w:val="0042791D"/>
    <w:rsid w:val="00430BA5"/>
    <w:rsid w:val="00431277"/>
    <w:rsid w:val="00431F03"/>
    <w:rsid w:val="00433B8E"/>
    <w:rsid w:val="00433E62"/>
    <w:rsid w:val="00434586"/>
    <w:rsid w:val="00434867"/>
    <w:rsid w:val="00440324"/>
    <w:rsid w:val="00440416"/>
    <w:rsid w:val="004426AB"/>
    <w:rsid w:val="0044404D"/>
    <w:rsid w:val="0044462A"/>
    <w:rsid w:val="00444B87"/>
    <w:rsid w:val="00445B73"/>
    <w:rsid w:val="0044640A"/>
    <w:rsid w:val="004467B8"/>
    <w:rsid w:val="00447687"/>
    <w:rsid w:val="00447868"/>
    <w:rsid w:val="00453415"/>
    <w:rsid w:val="00454076"/>
    <w:rsid w:val="00454869"/>
    <w:rsid w:val="004550C6"/>
    <w:rsid w:val="00460E80"/>
    <w:rsid w:val="0046272A"/>
    <w:rsid w:val="00462A5B"/>
    <w:rsid w:val="0046319B"/>
    <w:rsid w:val="004638C2"/>
    <w:rsid w:val="00465A92"/>
    <w:rsid w:val="00465F39"/>
    <w:rsid w:val="00466BA7"/>
    <w:rsid w:val="00470210"/>
    <w:rsid w:val="00471583"/>
    <w:rsid w:val="00475FAB"/>
    <w:rsid w:val="00481A81"/>
    <w:rsid w:val="0048292E"/>
    <w:rsid w:val="00486463"/>
    <w:rsid w:val="00493C88"/>
    <w:rsid w:val="00495249"/>
    <w:rsid w:val="0049678E"/>
    <w:rsid w:val="00496827"/>
    <w:rsid w:val="0049706D"/>
    <w:rsid w:val="004A026F"/>
    <w:rsid w:val="004A2F71"/>
    <w:rsid w:val="004A3B8D"/>
    <w:rsid w:val="004A475E"/>
    <w:rsid w:val="004B0014"/>
    <w:rsid w:val="004B2BB7"/>
    <w:rsid w:val="004B38B9"/>
    <w:rsid w:val="004B44AB"/>
    <w:rsid w:val="004B5C74"/>
    <w:rsid w:val="004C09DC"/>
    <w:rsid w:val="004C161E"/>
    <w:rsid w:val="004C3218"/>
    <w:rsid w:val="004C4A70"/>
    <w:rsid w:val="004C7854"/>
    <w:rsid w:val="004D2A54"/>
    <w:rsid w:val="004D2EE0"/>
    <w:rsid w:val="004D3A81"/>
    <w:rsid w:val="004D475B"/>
    <w:rsid w:val="004D4A5B"/>
    <w:rsid w:val="004D747D"/>
    <w:rsid w:val="004E1971"/>
    <w:rsid w:val="004E2249"/>
    <w:rsid w:val="004E3B93"/>
    <w:rsid w:val="004E4CFB"/>
    <w:rsid w:val="004E6806"/>
    <w:rsid w:val="004E689F"/>
    <w:rsid w:val="004E6B8A"/>
    <w:rsid w:val="004E799D"/>
    <w:rsid w:val="004F0267"/>
    <w:rsid w:val="004F2B3D"/>
    <w:rsid w:val="004F37D0"/>
    <w:rsid w:val="004F480E"/>
    <w:rsid w:val="004F492E"/>
    <w:rsid w:val="004F58ED"/>
    <w:rsid w:val="00501382"/>
    <w:rsid w:val="00501425"/>
    <w:rsid w:val="005027F2"/>
    <w:rsid w:val="00503463"/>
    <w:rsid w:val="00506CA6"/>
    <w:rsid w:val="00506FFF"/>
    <w:rsid w:val="005109B9"/>
    <w:rsid w:val="00512A8D"/>
    <w:rsid w:val="005148B1"/>
    <w:rsid w:val="0051557A"/>
    <w:rsid w:val="00517B43"/>
    <w:rsid w:val="005206E0"/>
    <w:rsid w:val="00520D86"/>
    <w:rsid w:val="005218DF"/>
    <w:rsid w:val="00522CFF"/>
    <w:rsid w:val="00526368"/>
    <w:rsid w:val="005264F9"/>
    <w:rsid w:val="00526711"/>
    <w:rsid w:val="0052781E"/>
    <w:rsid w:val="00530BDB"/>
    <w:rsid w:val="00533396"/>
    <w:rsid w:val="00533432"/>
    <w:rsid w:val="00537794"/>
    <w:rsid w:val="005403B0"/>
    <w:rsid w:val="0054125A"/>
    <w:rsid w:val="005412D8"/>
    <w:rsid w:val="005429F9"/>
    <w:rsid w:val="0054472E"/>
    <w:rsid w:val="00544CF7"/>
    <w:rsid w:val="00544FEA"/>
    <w:rsid w:val="0054725B"/>
    <w:rsid w:val="005505E5"/>
    <w:rsid w:val="00552C74"/>
    <w:rsid w:val="0055307E"/>
    <w:rsid w:val="0055349F"/>
    <w:rsid w:val="00553787"/>
    <w:rsid w:val="005537CB"/>
    <w:rsid w:val="005547BB"/>
    <w:rsid w:val="00554AF6"/>
    <w:rsid w:val="005552AD"/>
    <w:rsid w:val="00555A27"/>
    <w:rsid w:val="00555FA9"/>
    <w:rsid w:val="00557335"/>
    <w:rsid w:val="005575E1"/>
    <w:rsid w:val="00557908"/>
    <w:rsid w:val="00557BE9"/>
    <w:rsid w:val="00560307"/>
    <w:rsid w:val="00561580"/>
    <w:rsid w:val="00562F09"/>
    <w:rsid w:val="005635D6"/>
    <w:rsid w:val="00564441"/>
    <w:rsid w:val="00566BCF"/>
    <w:rsid w:val="00566FEB"/>
    <w:rsid w:val="005678F8"/>
    <w:rsid w:val="00572ABA"/>
    <w:rsid w:val="005734FB"/>
    <w:rsid w:val="0057595F"/>
    <w:rsid w:val="00575A0E"/>
    <w:rsid w:val="00576835"/>
    <w:rsid w:val="005810DF"/>
    <w:rsid w:val="005812CA"/>
    <w:rsid w:val="0058696D"/>
    <w:rsid w:val="00590743"/>
    <w:rsid w:val="00592094"/>
    <w:rsid w:val="0059272E"/>
    <w:rsid w:val="00597DD0"/>
    <w:rsid w:val="005A09FD"/>
    <w:rsid w:val="005A1225"/>
    <w:rsid w:val="005A6CF9"/>
    <w:rsid w:val="005A6DF2"/>
    <w:rsid w:val="005A70A2"/>
    <w:rsid w:val="005B1F68"/>
    <w:rsid w:val="005B2812"/>
    <w:rsid w:val="005B3C0A"/>
    <w:rsid w:val="005B4541"/>
    <w:rsid w:val="005B4599"/>
    <w:rsid w:val="005B68F5"/>
    <w:rsid w:val="005B6AEC"/>
    <w:rsid w:val="005C1E4B"/>
    <w:rsid w:val="005C23FC"/>
    <w:rsid w:val="005C2429"/>
    <w:rsid w:val="005C526C"/>
    <w:rsid w:val="005D0388"/>
    <w:rsid w:val="005D0BAF"/>
    <w:rsid w:val="005D0EA5"/>
    <w:rsid w:val="005D0F20"/>
    <w:rsid w:val="005D12A8"/>
    <w:rsid w:val="005D1956"/>
    <w:rsid w:val="005D1C10"/>
    <w:rsid w:val="005D44EC"/>
    <w:rsid w:val="005D537D"/>
    <w:rsid w:val="005D5556"/>
    <w:rsid w:val="005D58D6"/>
    <w:rsid w:val="005D6F8B"/>
    <w:rsid w:val="005D758C"/>
    <w:rsid w:val="005D7F0F"/>
    <w:rsid w:val="005D7F59"/>
    <w:rsid w:val="005E037C"/>
    <w:rsid w:val="005E35C8"/>
    <w:rsid w:val="005E45B8"/>
    <w:rsid w:val="005E4BEE"/>
    <w:rsid w:val="005E6BC6"/>
    <w:rsid w:val="005E6F30"/>
    <w:rsid w:val="005F307B"/>
    <w:rsid w:val="005F3100"/>
    <w:rsid w:val="005F5733"/>
    <w:rsid w:val="005F6463"/>
    <w:rsid w:val="005F669A"/>
    <w:rsid w:val="005F6777"/>
    <w:rsid w:val="0060024E"/>
    <w:rsid w:val="00600BF3"/>
    <w:rsid w:val="00600DBA"/>
    <w:rsid w:val="00601B4F"/>
    <w:rsid w:val="00602EB0"/>
    <w:rsid w:val="006045F5"/>
    <w:rsid w:val="00605B5A"/>
    <w:rsid w:val="00606256"/>
    <w:rsid w:val="00606C17"/>
    <w:rsid w:val="00607882"/>
    <w:rsid w:val="00607DF1"/>
    <w:rsid w:val="00610485"/>
    <w:rsid w:val="0061118E"/>
    <w:rsid w:val="00612FA2"/>
    <w:rsid w:val="00613822"/>
    <w:rsid w:val="00614E2B"/>
    <w:rsid w:val="00616DD2"/>
    <w:rsid w:val="0061764A"/>
    <w:rsid w:val="00623329"/>
    <w:rsid w:val="00623F9A"/>
    <w:rsid w:val="006242D1"/>
    <w:rsid w:val="00624D59"/>
    <w:rsid w:val="00625625"/>
    <w:rsid w:val="00626783"/>
    <w:rsid w:val="0062678A"/>
    <w:rsid w:val="00626D61"/>
    <w:rsid w:val="00626E11"/>
    <w:rsid w:val="00627A27"/>
    <w:rsid w:val="00630230"/>
    <w:rsid w:val="006302ED"/>
    <w:rsid w:val="0063174E"/>
    <w:rsid w:val="00631A63"/>
    <w:rsid w:val="0063299C"/>
    <w:rsid w:val="00632E13"/>
    <w:rsid w:val="00634768"/>
    <w:rsid w:val="00635294"/>
    <w:rsid w:val="00635C3B"/>
    <w:rsid w:val="00636A1B"/>
    <w:rsid w:val="00640144"/>
    <w:rsid w:val="0064050E"/>
    <w:rsid w:val="006405DD"/>
    <w:rsid w:val="00640A32"/>
    <w:rsid w:val="00641A7E"/>
    <w:rsid w:val="00642C63"/>
    <w:rsid w:val="006456FA"/>
    <w:rsid w:val="00645766"/>
    <w:rsid w:val="006461EC"/>
    <w:rsid w:val="00647535"/>
    <w:rsid w:val="00653AFA"/>
    <w:rsid w:val="006544E9"/>
    <w:rsid w:val="00655A16"/>
    <w:rsid w:val="00656116"/>
    <w:rsid w:val="006564F0"/>
    <w:rsid w:val="006604F5"/>
    <w:rsid w:val="00663500"/>
    <w:rsid w:val="00670F6B"/>
    <w:rsid w:val="0067137E"/>
    <w:rsid w:val="006759BE"/>
    <w:rsid w:val="0067602C"/>
    <w:rsid w:val="0067659F"/>
    <w:rsid w:val="006806EB"/>
    <w:rsid w:val="00680A32"/>
    <w:rsid w:val="00681125"/>
    <w:rsid w:val="00681C5F"/>
    <w:rsid w:val="00682672"/>
    <w:rsid w:val="00682C90"/>
    <w:rsid w:val="00683B03"/>
    <w:rsid w:val="006858C4"/>
    <w:rsid w:val="00686478"/>
    <w:rsid w:val="00687A13"/>
    <w:rsid w:val="0069027C"/>
    <w:rsid w:val="006907BD"/>
    <w:rsid w:val="006943C2"/>
    <w:rsid w:val="00694441"/>
    <w:rsid w:val="006955E9"/>
    <w:rsid w:val="0069668E"/>
    <w:rsid w:val="00697199"/>
    <w:rsid w:val="0069778F"/>
    <w:rsid w:val="006A0C38"/>
    <w:rsid w:val="006A2FEA"/>
    <w:rsid w:val="006A516B"/>
    <w:rsid w:val="006A6ACB"/>
    <w:rsid w:val="006A7165"/>
    <w:rsid w:val="006A7D5D"/>
    <w:rsid w:val="006B096B"/>
    <w:rsid w:val="006B4644"/>
    <w:rsid w:val="006B5723"/>
    <w:rsid w:val="006C11AE"/>
    <w:rsid w:val="006C1F4B"/>
    <w:rsid w:val="006C2AA8"/>
    <w:rsid w:val="006C58C8"/>
    <w:rsid w:val="006C7175"/>
    <w:rsid w:val="006D2189"/>
    <w:rsid w:val="006D3F3C"/>
    <w:rsid w:val="006D41A1"/>
    <w:rsid w:val="006D43B0"/>
    <w:rsid w:val="006D4C32"/>
    <w:rsid w:val="006D52AD"/>
    <w:rsid w:val="006D5771"/>
    <w:rsid w:val="006D7B05"/>
    <w:rsid w:val="006E11AB"/>
    <w:rsid w:val="006E22F1"/>
    <w:rsid w:val="006E2CF7"/>
    <w:rsid w:val="006E3415"/>
    <w:rsid w:val="006E4DDC"/>
    <w:rsid w:val="006E5822"/>
    <w:rsid w:val="006E6A0A"/>
    <w:rsid w:val="006E6CA5"/>
    <w:rsid w:val="006E6E40"/>
    <w:rsid w:val="006F1B0D"/>
    <w:rsid w:val="006F396D"/>
    <w:rsid w:val="006F626C"/>
    <w:rsid w:val="006F6832"/>
    <w:rsid w:val="00700AC3"/>
    <w:rsid w:val="00700E1A"/>
    <w:rsid w:val="00700F03"/>
    <w:rsid w:val="0070132F"/>
    <w:rsid w:val="00701E14"/>
    <w:rsid w:val="007029A8"/>
    <w:rsid w:val="00703451"/>
    <w:rsid w:val="007035EE"/>
    <w:rsid w:val="007038E7"/>
    <w:rsid w:val="007048D9"/>
    <w:rsid w:val="00704AA7"/>
    <w:rsid w:val="00705F27"/>
    <w:rsid w:val="007062C6"/>
    <w:rsid w:val="007078FB"/>
    <w:rsid w:val="00710264"/>
    <w:rsid w:val="00712D7A"/>
    <w:rsid w:val="007131F1"/>
    <w:rsid w:val="00713D96"/>
    <w:rsid w:val="00714305"/>
    <w:rsid w:val="00714D78"/>
    <w:rsid w:val="007155F5"/>
    <w:rsid w:val="0072181F"/>
    <w:rsid w:val="0072298D"/>
    <w:rsid w:val="007241C6"/>
    <w:rsid w:val="007256B2"/>
    <w:rsid w:val="0072605D"/>
    <w:rsid w:val="0073004A"/>
    <w:rsid w:val="00730228"/>
    <w:rsid w:val="007304E3"/>
    <w:rsid w:val="00730853"/>
    <w:rsid w:val="00731D2B"/>
    <w:rsid w:val="00732377"/>
    <w:rsid w:val="0073322B"/>
    <w:rsid w:val="0073346D"/>
    <w:rsid w:val="00736AA2"/>
    <w:rsid w:val="007376D8"/>
    <w:rsid w:val="00740B43"/>
    <w:rsid w:val="00742996"/>
    <w:rsid w:val="00742F23"/>
    <w:rsid w:val="007455E1"/>
    <w:rsid w:val="00745AE4"/>
    <w:rsid w:val="00745E89"/>
    <w:rsid w:val="007504AD"/>
    <w:rsid w:val="007523EA"/>
    <w:rsid w:val="0075262F"/>
    <w:rsid w:val="00752A99"/>
    <w:rsid w:val="00752E1F"/>
    <w:rsid w:val="00752E99"/>
    <w:rsid w:val="00753635"/>
    <w:rsid w:val="00756415"/>
    <w:rsid w:val="00756FA9"/>
    <w:rsid w:val="00757916"/>
    <w:rsid w:val="007612E9"/>
    <w:rsid w:val="00761A70"/>
    <w:rsid w:val="0076218F"/>
    <w:rsid w:val="00762AD5"/>
    <w:rsid w:val="00762CEB"/>
    <w:rsid w:val="00762D73"/>
    <w:rsid w:val="00762E4D"/>
    <w:rsid w:val="007633A5"/>
    <w:rsid w:val="0076590E"/>
    <w:rsid w:val="007666A4"/>
    <w:rsid w:val="007673FE"/>
    <w:rsid w:val="0077157F"/>
    <w:rsid w:val="007721D0"/>
    <w:rsid w:val="00772D8E"/>
    <w:rsid w:val="007731D7"/>
    <w:rsid w:val="007756E8"/>
    <w:rsid w:val="007775ED"/>
    <w:rsid w:val="007776E3"/>
    <w:rsid w:val="007804E1"/>
    <w:rsid w:val="0078185A"/>
    <w:rsid w:val="007822EB"/>
    <w:rsid w:val="00782437"/>
    <w:rsid w:val="00782FC2"/>
    <w:rsid w:val="007833E5"/>
    <w:rsid w:val="007836EB"/>
    <w:rsid w:val="0078380A"/>
    <w:rsid w:val="00784769"/>
    <w:rsid w:val="007848E0"/>
    <w:rsid w:val="00784A3F"/>
    <w:rsid w:val="00787C21"/>
    <w:rsid w:val="00791835"/>
    <w:rsid w:val="00793817"/>
    <w:rsid w:val="007945C7"/>
    <w:rsid w:val="007952A2"/>
    <w:rsid w:val="00795AD4"/>
    <w:rsid w:val="007A27FB"/>
    <w:rsid w:val="007A49AB"/>
    <w:rsid w:val="007A5B19"/>
    <w:rsid w:val="007A5F18"/>
    <w:rsid w:val="007B118B"/>
    <w:rsid w:val="007B1491"/>
    <w:rsid w:val="007B1986"/>
    <w:rsid w:val="007B2693"/>
    <w:rsid w:val="007B37E7"/>
    <w:rsid w:val="007B4EE9"/>
    <w:rsid w:val="007B6238"/>
    <w:rsid w:val="007B667E"/>
    <w:rsid w:val="007C0B09"/>
    <w:rsid w:val="007C11A6"/>
    <w:rsid w:val="007C2BE5"/>
    <w:rsid w:val="007C65C9"/>
    <w:rsid w:val="007C69F1"/>
    <w:rsid w:val="007C6E0B"/>
    <w:rsid w:val="007D4503"/>
    <w:rsid w:val="007D5BA5"/>
    <w:rsid w:val="007D6B88"/>
    <w:rsid w:val="007E079A"/>
    <w:rsid w:val="007E0983"/>
    <w:rsid w:val="007E17C2"/>
    <w:rsid w:val="007E28C1"/>
    <w:rsid w:val="007E2B7E"/>
    <w:rsid w:val="007E2DDC"/>
    <w:rsid w:val="007E2F9A"/>
    <w:rsid w:val="007E5A53"/>
    <w:rsid w:val="007E6DA7"/>
    <w:rsid w:val="007F2CED"/>
    <w:rsid w:val="007F2E14"/>
    <w:rsid w:val="007F3730"/>
    <w:rsid w:val="007F40E5"/>
    <w:rsid w:val="007F446A"/>
    <w:rsid w:val="007F5644"/>
    <w:rsid w:val="007F5AF4"/>
    <w:rsid w:val="007F7560"/>
    <w:rsid w:val="0080039B"/>
    <w:rsid w:val="008006A3"/>
    <w:rsid w:val="00800A5C"/>
    <w:rsid w:val="0080101A"/>
    <w:rsid w:val="00801386"/>
    <w:rsid w:val="00801FAF"/>
    <w:rsid w:val="0081722D"/>
    <w:rsid w:val="008174E8"/>
    <w:rsid w:val="00820D63"/>
    <w:rsid w:val="00821653"/>
    <w:rsid w:val="00823008"/>
    <w:rsid w:val="00823958"/>
    <w:rsid w:val="00826424"/>
    <w:rsid w:val="00826768"/>
    <w:rsid w:val="00826B38"/>
    <w:rsid w:val="00830A5D"/>
    <w:rsid w:val="0083310A"/>
    <w:rsid w:val="00833CA9"/>
    <w:rsid w:val="00833E69"/>
    <w:rsid w:val="008355B1"/>
    <w:rsid w:val="008362C7"/>
    <w:rsid w:val="0083716C"/>
    <w:rsid w:val="008375EC"/>
    <w:rsid w:val="00837AA6"/>
    <w:rsid w:val="00840EF8"/>
    <w:rsid w:val="008416C3"/>
    <w:rsid w:val="00843D4D"/>
    <w:rsid w:val="00844403"/>
    <w:rsid w:val="00852326"/>
    <w:rsid w:val="00856044"/>
    <w:rsid w:val="00856D59"/>
    <w:rsid w:val="00860284"/>
    <w:rsid w:val="008612F3"/>
    <w:rsid w:val="008616D1"/>
    <w:rsid w:val="00866570"/>
    <w:rsid w:val="0086768C"/>
    <w:rsid w:val="00867D2E"/>
    <w:rsid w:val="00870601"/>
    <w:rsid w:val="00870702"/>
    <w:rsid w:val="0087150E"/>
    <w:rsid w:val="0087174D"/>
    <w:rsid w:val="00871F63"/>
    <w:rsid w:val="0087461B"/>
    <w:rsid w:val="00881655"/>
    <w:rsid w:val="0088451E"/>
    <w:rsid w:val="008862F0"/>
    <w:rsid w:val="008864E2"/>
    <w:rsid w:val="00886B36"/>
    <w:rsid w:val="00886F1E"/>
    <w:rsid w:val="00890A98"/>
    <w:rsid w:val="00890B94"/>
    <w:rsid w:val="00891764"/>
    <w:rsid w:val="008919AF"/>
    <w:rsid w:val="008920BF"/>
    <w:rsid w:val="00893CCA"/>
    <w:rsid w:val="00894958"/>
    <w:rsid w:val="00895159"/>
    <w:rsid w:val="008951D1"/>
    <w:rsid w:val="00896066"/>
    <w:rsid w:val="0089768F"/>
    <w:rsid w:val="008A221A"/>
    <w:rsid w:val="008A4738"/>
    <w:rsid w:val="008A7E19"/>
    <w:rsid w:val="008B085C"/>
    <w:rsid w:val="008B2CA6"/>
    <w:rsid w:val="008B4975"/>
    <w:rsid w:val="008B4D40"/>
    <w:rsid w:val="008B5728"/>
    <w:rsid w:val="008B59D6"/>
    <w:rsid w:val="008B61A7"/>
    <w:rsid w:val="008B6F2D"/>
    <w:rsid w:val="008B754A"/>
    <w:rsid w:val="008B768C"/>
    <w:rsid w:val="008B7C8B"/>
    <w:rsid w:val="008C0101"/>
    <w:rsid w:val="008C0149"/>
    <w:rsid w:val="008C0163"/>
    <w:rsid w:val="008C251D"/>
    <w:rsid w:val="008C35C9"/>
    <w:rsid w:val="008C3F46"/>
    <w:rsid w:val="008C6FAE"/>
    <w:rsid w:val="008D0944"/>
    <w:rsid w:val="008D2B3C"/>
    <w:rsid w:val="008D3214"/>
    <w:rsid w:val="008D426B"/>
    <w:rsid w:val="008D5094"/>
    <w:rsid w:val="008D517B"/>
    <w:rsid w:val="008E06F0"/>
    <w:rsid w:val="008E2CD7"/>
    <w:rsid w:val="008E51E1"/>
    <w:rsid w:val="008E5ABD"/>
    <w:rsid w:val="008E6971"/>
    <w:rsid w:val="008E6FCC"/>
    <w:rsid w:val="008F071B"/>
    <w:rsid w:val="008F1F96"/>
    <w:rsid w:val="008F23A5"/>
    <w:rsid w:val="008F39E9"/>
    <w:rsid w:val="008F639F"/>
    <w:rsid w:val="008F6B42"/>
    <w:rsid w:val="008F77AC"/>
    <w:rsid w:val="008F7C1C"/>
    <w:rsid w:val="00901042"/>
    <w:rsid w:val="00902075"/>
    <w:rsid w:val="00902F0A"/>
    <w:rsid w:val="00902F4C"/>
    <w:rsid w:val="00904034"/>
    <w:rsid w:val="009043B4"/>
    <w:rsid w:val="00906B70"/>
    <w:rsid w:val="009072D1"/>
    <w:rsid w:val="00911490"/>
    <w:rsid w:val="009137E0"/>
    <w:rsid w:val="00913D6C"/>
    <w:rsid w:val="00913DA8"/>
    <w:rsid w:val="00913E10"/>
    <w:rsid w:val="00915855"/>
    <w:rsid w:val="0091653D"/>
    <w:rsid w:val="0092273F"/>
    <w:rsid w:val="0092581B"/>
    <w:rsid w:val="0093025A"/>
    <w:rsid w:val="0093386F"/>
    <w:rsid w:val="009357EF"/>
    <w:rsid w:val="009413F8"/>
    <w:rsid w:val="00941414"/>
    <w:rsid w:val="00942FDD"/>
    <w:rsid w:val="00945EE6"/>
    <w:rsid w:val="0094647D"/>
    <w:rsid w:val="009478C6"/>
    <w:rsid w:val="00951C87"/>
    <w:rsid w:val="00952E0E"/>
    <w:rsid w:val="00953180"/>
    <w:rsid w:val="00953463"/>
    <w:rsid w:val="0095386B"/>
    <w:rsid w:val="009549B9"/>
    <w:rsid w:val="00954AC0"/>
    <w:rsid w:val="0095534B"/>
    <w:rsid w:val="00957CE7"/>
    <w:rsid w:val="00960DA8"/>
    <w:rsid w:val="0096367F"/>
    <w:rsid w:val="00964601"/>
    <w:rsid w:val="009654C9"/>
    <w:rsid w:val="0096561A"/>
    <w:rsid w:val="00965AB0"/>
    <w:rsid w:val="00965C95"/>
    <w:rsid w:val="009716E6"/>
    <w:rsid w:val="00971DE1"/>
    <w:rsid w:val="00971F90"/>
    <w:rsid w:val="00972AF9"/>
    <w:rsid w:val="00973A0D"/>
    <w:rsid w:val="00975F06"/>
    <w:rsid w:val="00980532"/>
    <w:rsid w:val="009808BE"/>
    <w:rsid w:val="00980AC2"/>
    <w:rsid w:val="00981B95"/>
    <w:rsid w:val="00984D55"/>
    <w:rsid w:val="00985B92"/>
    <w:rsid w:val="009871D1"/>
    <w:rsid w:val="0099147D"/>
    <w:rsid w:val="00991FD0"/>
    <w:rsid w:val="009920C2"/>
    <w:rsid w:val="00993026"/>
    <w:rsid w:val="009941A7"/>
    <w:rsid w:val="00994F8B"/>
    <w:rsid w:val="009969C6"/>
    <w:rsid w:val="009970EF"/>
    <w:rsid w:val="009A0561"/>
    <w:rsid w:val="009A1A7F"/>
    <w:rsid w:val="009A3C80"/>
    <w:rsid w:val="009A4BEA"/>
    <w:rsid w:val="009B28EF"/>
    <w:rsid w:val="009B38CE"/>
    <w:rsid w:val="009B3CF7"/>
    <w:rsid w:val="009B4D40"/>
    <w:rsid w:val="009B60B1"/>
    <w:rsid w:val="009C01D7"/>
    <w:rsid w:val="009C4795"/>
    <w:rsid w:val="009D06FA"/>
    <w:rsid w:val="009D3113"/>
    <w:rsid w:val="009D413B"/>
    <w:rsid w:val="009D511D"/>
    <w:rsid w:val="009D5282"/>
    <w:rsid w:val="009D54E5"/>
    <w:rsid w:val="009D592E"/>
    <w:rsid w:val="009D5A0B"/>
    <w:rsid w:val="009E1242"/>
    <w:rsid w:val="009E1425"/>
    <w:rsid w:val="009E3333"/>
    <w:rsid w:val="009E3E11"/>
    <w:rsid w:val="009E41B0"/>
    <w:rsid w:val="009E4607"/>
    <w:rsid w:val="009E67C0"/>
    <w:rsid w:val="009F09D5"/>
    <w:rsid w:val="009F1265"/>
    <w:rsid w:val="009F2643"/>
    <w:rsid w:val="009F57F9"/>
    <w:rsid w:val="009F63E6"/>
    <w:rsid w:val="009F77A3"/>
    <w:rsid w:val="00A003C1"/>
    <w:rsid w:val="00A03FF4"/>
    <w:rsid w:val="00A0428E"/>
    <w:rsid w:val="00A07EC7"/>
    <w:rsid w:val="00A127AA"/>
    <w:rsid w:val="00A15662"/>
    <w:rsid w:val="00A17971"/>
    <w:rsid w:val="00A204D8"/>
    <w:rsid w:val="00A22679"/>
    <w:rsid w:val="00A23132"/>
    <w:rsid w:val="00A31F9D"/>
    <w:rsid w:val="00A346F2"/>
    <w:rsid w:val="00A355F6"/>
    <w:rsid w:val="00A37A0C"/>
    <w:rsid w:val="00A41C35"/>
    <w:rsid w:val="00A47972"/>
    <w:rsid w:val="00A518FE"/>
    <w:rsid w:val="00A51A35"/>
    <w:rsid w:val="00A5264E"/>
    <w:rsid w:val="00A52A2A"/>
    <w:rsid w:val="00A52B0A"/>
    <w:rsid w:val="00A53CA2"/>
    <w:rsid w:val="00A54A80"/>
    <w:rsid w:val="00A55787"/>
    <w:rsid w:val="00A57763"/>
    <w:rsid w:val="00A61F59"/>
    <w:rsid w:val="00A63577"/>
    <w:rsid w:val="00A65080"/>
    <w:rsid w:val="00A66977"/>
    <w:rsid w:val="00A71598"/>
    <w:rsid w:val="00A7195D"/>
    <w:rsid w:val="00A74797"/>
    <w:rsid w:val="00A7489E"/>
    <w:rsid w:val="00A75B8D"/>
    <w:rsid w:val="00A75EAD"/>
    <w:rsid w:val="00A777F0"/>
    <w:rsid w:val="00A778C8"/>
    <w:rsid w:val="00A84647"/>
    <w:rsid w:val="00A850DD"/>
    <w:rsid w:val="00A86A32"/>
    <w:rsid w:val="00A86BA7"/>
    <w:rsid w:val="00A9197A"/>
    <w:rsid w:val="00A91DC6"/>
    <w:rsid w:val="00A92026"/>
    <w:rsid w:val="00A9364E"/>
    <w:rsid w:val="00A93A62"/>
    <w:rsid w:val="00A93B87"/>
    <w:rsid w:val="00A9477F"/>
    <w:rsid w:val="00A94B19"/>
    <w:rsid w:val="00A94EE2"/>
    <w:rsid w:val="00A95AB6"/>
    <w:rsid w:val="00A966EC"/>
    <w:rsid w:val="00AA1D33"/>
    <w:rsid w:val="00AA224E"/>
    <w:rsid w:val="00AA23F2"/>
    <w:rsid w:val="00AA3845"/>
    <w:rsid w:val="00AA4149"/>
    <w:rsid w:val="00AA457C"/>
    <w:rsid w:val="00AA4E96"/>
    <w:rsid w:val="00AA5671"/>
    <w:rsid w:val="00AA6333"/>
    <w:rsid w:val="00AA772D"/>
    <w:rsid w:val="00AB3FDE"/>
    <w:rsid w:val="00AB4D26"/>
    <w:rsid w:val="00AB5762"/>
    <w:rsid w:val="00AB5A90"/>
    <w:rsid w:val="00AC11D1"/>
    <w:rsid w:val="00AC27D2"/>
    <w:rsid w:val="00AC5084"/>
    <w:rsid w:val="00AC7F4C"/>
    <w:rsid w:val="00AD0297"/>
    <w:rsid w:val="00AD3A2A"/>
    <w:rsid w:val="00AD5AA4"/>
    <w:rsid w:val="00AE0509"/>
    <w:rsid w:val="00AE2768"/>
    <w:rsid w:val="00AE2F83"/>
    <w:rsid w:val="00AE38B1"/>
    <w:rsid w:val="00AE3EC3"/>
    <w:rsid w:val="00AE425E"/>
    <w:rsid w:val="00AE558C"/>
    <w:rsid w:val="00AE6834"/>
    <w:rsid w:val="00AE7A10"/>
    <w:rsid w:val="00AF1619"/>
    <w:rsid w:val="00AF1C80"/>
    <w:rsid w:val="00AF2280"/>
    <w:rsid w:val="00AF599B"/>
    <w:rsid w:val="00B00801"/>
    <w:rsid w:val="00B040DD"/>
    <w:rsid w:val="00B04265"/>
    <w:rsid w:val="00B04869"/>
    <w:rsid w:val="00B05561"/>
    <w:rsid w:val="00B063BD"/>
    <w:rsid w:val="00B06A79"/>
    <w:rsid w:val="00B07001"/>
    <w:rsid w:val="00B10E51"/>
    <w:rsid w:val="00B13CCB"/>
    <w:rsid w:val="00B1761D"/>
    <w:rsid w:val="00B210BF"/>
    <w:rsid w:val="00B21D56"/>
    <w:rsid w:val="00B21EF5"/>
    <w:rsid w:val="00B231D9"/>
    <w:rsid w:val="00B24909"/>
    <w:rsid w:val="00B26697"/>
    <w:rsid w:val="00B27B4C"/>
    <w:rsid w:val="00B30671"/>
    <w:rsid w:val="00B3202F"/>
    <w:rsid w:val="00B33292"/>
    <w:rsid w:val="00B347C4"/>
    <w:rsid w:val="00B35560"/>
    <w:rsid w:val="00B35800"/>
    <w:rsid w:val="00B37AF1"/>
    <w:rsid w:val="00B40262"/>
    <w:rsid w:val="00B408B1"/>
    <w:rsid w:val="00B41620"/>
    <w:rsid w:val="00B44B4C"/>
    <w:rsid w:val="00B4628E"/>
    <w:rsid w:val="00B47BFA"/>
    <w:rsid w:val="00B516C0"/>
    <w:rsid w:val="00B525F7"/>
    <w:rsid w:val="00B53E54"/>
    <w:rsid w:val="00B57D3A"/>
    <w:rsid w:val="00B60AD9"/>
    <w:rsid w:val="00B61BD8"/>
    <w:rsid w:val="00B61D81"/>
    <w:rsid w:val="00B62096"/>
    <w:rsid w:val="00B63CA1"/>
    <w:rsid w:val="00B63DC9"/>
    <w:rsid w:val="00B6523D"/>
    <w:rsid w:val="00B65763"/>
    <w:rsid w:val="00B66D69"/>
    <w:rsid w:val="00B6731E"/>
    <w:rsid w:val="00B73531"/>
    <w:rsid w:val="00B75434"/>
    <w:rsid w:val="00B75CA6"/>
    <w:rsid w:val="00B76547"/>
    <w:rsid w:val="00B76CC3"/>
    <w:rsid w:val="00B77BEB"/>
    <w:rsid w:val="00B8282C"/>
    <w:rsid w:val="00B83DEB"/>
    <w:rsid w:val="00B85B2E"/>
    <w:rsid w:val="00B86FF7"/>
    <w:rsid w:val="00B91221"/>
    <w:rsid w:val="00B91B18"/>
    <w:rsid w:val="00B94A02"/>
    <w:rsid w:val="00B94CBC"/>
    <w:rsid w:val="00B9506F"/>
    <w:rsid w:val="00B9540B"/>
    <w:rsid w:val="00B956C0"/>
    <w:rsid w:val="00B9596D"/>
    <w:rsid w:val="00B959AB"/>
    <w:rsid w:val="00B968A1"/>
    <w:rsid w:val="00B96D3D"/>
    <w:rsid w:val="00B972E2"/>
    <w:rsid w:val="00BA2532"/>
    <w:rsid w:val="00BA25C5"/>
    <w:rsid w:val="00BA469F"/>
    <w:rsid w:val="00BA5746"/>
    <w:rsid w:val="00BA7DEF"/>
    <w:rsid w:val="00BB1ECC"/>
    <w:rsid w:val="00BB2C51"/>
    <w:rsid w:val="00BB2FF2"/>
    <w:rsid w:val="00BB419E"/>
    <w:rsid w:val="00BB4B54"/>
    <w:rsid w:val="00BB6E48"/>
    <w:rsid w:val="00BB734F"/>
    <w:rsid w:val="00BB738E"/>
    <w:rsid w:val="00BC16C3"/>
    <w:rsid w:val="00BC309C"/>
    <w:rsid w:val="00BC4806"/>
    <w:rsid w:val="00BC4827"/>
    <w:rsid w:val="00BC4BD8"/>
    <w:rsid w:val="00BD4735"/>
    <w:rsid w:val="00BD577A"/>
    <w:rsid w:val="00BD6CDA"/>
    <w:rsid w:val="00BD6FE0"/>
    <w:rsid w:val="00BD7DC2"/>
    <w:rsid w:val="00BE0889"/>
    <w:rsid w:val="00BE0B2D"/>
    <w:rsid w:val="00BE0FC5"/>
    <w:rsid w:val="00BE3B89"/>
    <w:rsid w:val="00BE3ED4"/>
    <w:rsid w:val="00BE4912"/>
    <w:rsid w:val="00BE4D1E"/>
    <w:rsid w:val="00BE4D5F"/>
    <w:rsid w:val="00BE52F4"/>
    <w:rsid w:val="00BE615B"/>
    <w:rsid w:val="00BE65F9"/>
    <w:rsid w:val="00BE7909"/>
    <w:rsid w:val="00BE7EB0"/>
    <w:rsid w:val="00BF0F51"/>
    <w:rsid w:val="00BF12F5"/>
    <w:rsid w:val="00BF3985"/>
    <w:rsid w:val="00BF3F69"/>
    <w:rsid w:val="00BF542C"/>
    <w:rsid w:val="00BF612F"/>
    <w:rsid w:val="00BF6B98"/>
    <w:rsid w:val="00C0157C"/>
    <w:rsid w:val="00C0324C"/>
    <w:rsid w:val="00C042AD"/>
    <w:rsid w:val="00C04D2B"/>
    <w:rsid w:val="00C1074F"/>
    <w:rsid w:val="00C10A4A"/>
    <w:rsid w:val="00C12B8F"/>
    <w:rsid w:val="00C1536E"/>
    <w:rsid w:val="00C17315"/>
    <w:rsid w:val="00C17F28"/>
    <w:rsid w:val="00C21006"/>
    <w:rsid w:val="00C2441F"/>
    <w:rsid w:val="00C248F6"/>
    <w:rsid w:val="00C25DEE"/>
    <w:rsid w:val="00C25EA3"/>
    <w:rsid w:val="00C265E0"/>
    <w:rsid w:val="00C3082B"/>
    <w:rsid w:val="00C30D4A"/>
    <w:rsid w:val="00C30E1E"/>
    <w:rsid w:val="00C342BA"/>
    <w:rsid w:val="00C3518B"/>
    <w:rsid w:val="00C35EC7"/>
    <w:rsid w:val="00C364DF"/>
    <w:rsid w:val="00C37BB2"/>
    <w:rsid w:val="00C40450"/>
    <w:rsid w:val="00C43128"/>
    <w:rsid w:val="00C43223"/>
    <w:rsid w:val="00C43A70"/>
    <w:rsid w:val="00C44512"/>
    <w:rsid w:val="00C46356"/>
    <w:rsid w:val="00C46CE8"/>
    <w:rsid w:val="00C508EB"/>
    <w:rsid w:val="00C51E20"/>
    <w:rsid w:val="00C536B1"/>
    <w:rsid w:val="00C5585C"/>
    <w:rsid w:val="00C5622D"/>
    <w:rsid w:val="00C56823"/>
    <w:rsid w:val="00C56F7A"/>
    <w:rsid w:val="00C6050C"/>
    <w:rsid w:val="00C62BD6"/>
    <w:rsid w:val="00C63232"/>
    <w:rsid w:val="00C632B4"/>
    <w:rsid w:val="00C63EF5"/>
    <w:rsid w:val="00C650E7"/>
    <w:rsid w:val="00C657F2"/>
    <w:rsid w:val="00C664F9"/>
    <w:rsid w:val="00C728E5"/>
    <w:rsid w:val="00C72ABB"/>
    <w:rsid w:val="00C73305"/>
    <w:rsid w:val="00C74B6B"/>
    <w:rsid w:val="00C751B8"/>
    <w:rsid w:val="00C75980"/>
    <w:rsid w:val="00C760B7"/>
    <w:rsid w:val="00C77487"/>
    <w:rsid w:val="00C8078B"/>
    <w:rsid w:val="00C80EBA"/>
    <w:rsid w:val="00C810C8"/>
    <w:rsid w:val="00C812DE"/>
    <w:rsid w:val="00C81D2E"/>
    <w:rsid w:val="00C83703"/>
    <w:rsid w:val="00C91562"/>
    <w:rsid w:val="00C919C6"/>
    <w:rsid w:val="00C936FC"/>
    <w:rsid w:val="00C93FDE"/>
    <w:rsid w:val="00C963A8"/>
    <w:rsid w:val="00CA0138"/>
    <w:rsid w:val="00CA0C92"/>
    <w:rsid w:val="00CA1C8C"/>
    <w:rsid w:val="00CA1EE4"/>
    <w:rsid w:val="00CA256C"/>
    <w:rsid w:val="00CA3BD6"/>
    <w:rsid w:val="00CA5F07"/>
    <w:rsid w:val="00CA6C9D"/>
    <w:rsid w:val="00CB1206"/>
    <w:rsid w:val="00CB318C"/>
    <w:rsid w:val="00CB72FB"/>
    <w:rsid w:val="00CC0352"/>
    <w:rsid w:val="00CC0D04"/>
    <w:rsid w:val="00CC327F"/>
    <w:rsid w:val="00CC5D84"/>
    <w:rsid w:val="00CC748A"/>
    <w:rsid w:val="00CD0E6D"/>
    <w:rsid w:val="00CE23E2"/>
    <w:rsid w:val="00CE31E9"/>
    <w:rsid w:val="00CE3BEF"/>
    <w:rsid w:val="00CF34F3"/>
    <w:rsid w:val="00CF38E9"/>
    <w:rsid w:val="00CF3EE4"/>
    <w:rsid w:val="00CF4148"/>
    <w:rsid w:val="00CF4740"/>
    <w:rsid w:val="00CF51A9"/>
    <w:rsid w:val="00CF6EB9"/>
    <w:rsid w:val="00CF7654"/>
    <w:rsid w:val="00D00C4B"/>
    <w:rsid w:val="00D00C67"/>
    <w:rsid w:val="00D01210"/>
    <w:rsid w:val="00D01547"/>
    <w:rsid w:val="00D01BAE"/>
    <w:rsid w:val="00D01F7E"/>
    <w:rsid w:val="00D04284"/>
    <w:rsid w:val="00D04FE9"/>
    <w:rsid w:val="00D05124"/>
    <w:rsid w:val="00D06E48"/>
    <w:rsid w:val="00D0700C"/>
    <w:rsid w:val="00D113B5"/>
    <w:rsid w:val="00D11B72"/>
    <w:rsid w:val="00D11C24"/>
    <w:rsid w:val="00D13F15"/>
    <w:rsid w:val="00D14624"/>
    <w:rsid w:val="00D21CA9"/>
    <w:rsid w:val="00D22BD1"/>
    <w:rsid w:val="00D22C3F"/>
    <w:rsid w:val="00D237FA"/>
    <w:rsid w:val="00D23EE7"/>
    <w:rsid w:val="00D24CBF"/>
    <w:rsid w:val="00D258A5"/>
    <w:rsid w:val="00D304C7"/>
    <w:rsid w:val="00D3219D"/>
    <w:rsid w:val="00D339EE"/>
    <w:rsid w:val="00D344A3"/>
    <w:rsid w:val="00D35273"/>
    <w:rsid w:val="00D36EC6"/>
    <w:rsid w:val="00D376D8"/>
    <w:rsid w:val="00D409DD"/>
    <w:rsid w:val="00D421A5"/>
    <w:rsid w:val="00D42A85"/>
    <w:rsid w:val="00D42DF0"/>
    <w:rsid w:val="00D436E7"/>
    <w:rsid w:val="00D44CDE"/>
    <w:rsid w:val="00D45013"/>
    <w:rsid w:val="00D46F32"/>
    <w:rsid w:val="00D47840"/>
    <w:rsid w:val="00D50D26"/>
    <w:rsid w:val="00D51824"/>
    <w:rsid w:val="00D5554E"/>
    <w:rsid w:val="00D56742"/>
    <w:rsid w:val="00D56EC3"/>
    <w:rsid w:val="00D57563"/>
    <w:rsid w:val="00D64CE9"/>
    <w:rsid w:val="00D64F4C"/>
    <w:rsid w:val="00D6717F"/>
    <w:rsid w:val="00D735EE"/>
    <w:rsid w:val="00D74031"/>
    <w:rsid w:val="00D753CF"/>
    <w:rsid w:val="00D7598D"/>
    <w:rsid w:val="00D802EA"/>
    <w:rsid w:val="00D806D5"/>
    <w:rsid w:val="00D80C14"/>
    <w:rsid w:val="00D81437"/>
    <w:rsid w:val="00D8289C"/>
    <w:rsid w:val="00D83C77"/>
    <w:rsid w:val="00D847EC"/>
    <w:rsid w:val="00D85C0F"/>
    <w:rsid w:val="00D86378"/>
    <w:rsid w:val="00D90EB0"/>
    <w:rsid w:val="00D9118F"/>
    <w:rsid w:val="00D931AE"/>
    <w:rsid w:val="00D95BE6"/>
    <w:rsid w:val="00D95D81"/>
    <w:rsid w:val="00D96F09"/>
    <w:rsid w:val="00D977A8"/>
    <w:rsid w:val="00D97A5A"/>
    <w:rsid w:val="00DA0848"/>
    <w:rsid w:val="00DA0A5A"/>
    <w:rsid w:val="00DA1960"/>
    <w:rsid w:val="00DA2421"/>
    <w:rsid w:val="00DA38F6"/>
    <w:rsid w:val="00DA3B48"/>
    <w:rsid w:val="00DA4433"/>
    <w:rsid w:val="00DA46C3"/>
    <w:rsid w:val="00DA4F20"/>
    <w:rsid w:val="00DA5761"/>
    <w:rsid w:val="00DA7885"/>
    <w:rsid w:val="00DB1D8F"/>
    <w:rsid w:val="00DB3624"/>
    <w:rsid w:val="00DB55A6"/>
    <w:rsid w:val="00DB606F"/>
    <w:rsid w:val="00DC01AD"/>
    <w:rsid w:val="00DC047E"/>
    <w:rsid w:val="00DC1B35"/>
    <w:rsid w:val="00DC2D76"/>
    <w:rsid w:val="00DC2EED"/>
    <w:rsid w:val="00DC33A3"/>
    <w:rsid w:val="00DC72C7"/>
    <w:rsid w:val="00DD343E"/>
    <w:rsid w:val="00DD3CCB"/>
    <w:rsid w:val="00DD5FA3"/>
    <w:rsid w:val="00DD604D"/>
    <w:rsid w:val="00DD7076"/>
    <w:rsid w:val="00DD7838"/>
    <w:rsid w:val="00DE2AF0"/>
    <w:rsid w:val="00DE3374"/>
    <w:rsid w:val="00DE3B5D"/>
    <w:rsid w:val="00DE4C8B"/>
    <w:rsid w:val="00DE61D5"/>
    <w:rsid w:val="00DE6BC8"/>
    <w:rsid w:val="00DE7523"/>
    <w:rsid w:val="00DF25B1"/>
    <w:rsid w:val="00DF5258"/>
    <w:rsid w:val="00DF540B"/>
    <w:rsid w:val="00DF56BD"/>
    <w:rsid w:val="00DF6020"/>
    <w:rsid w:val="00DF6910"/>
    <w:rsid w:val="00DF6BF7"/>
    <w:rsid w:val="00DF7767"/>
    <w:rsid w:val="00E00456"/>
    <w:rsid w:val="00E021A5"/>
    <w:rsid w:val="00E02FF4"/>
    <w:rsid w:val="00E0497D"/>
    <w:rsid w:val="00E067B9"/>
    <w:rsid w:val="00E12412"/>
    <w:rsid w:val="00E127AE"/>
    <w:rsid w:val="00E12932"/>
    <w:rsid w:val="00E135B0"/>
    <w:rsid w:val="00E14F02"/>
    <w:rsid w:val="00E15F3A"/>
    <w:rsid w:val="00E17505"/>
    <w:rsid w:val="00E213EA"/>
    <w:rsid w:val="00E227AC"/>
    <w:rsid w:val="00E255A0"/>
    <w:rsid w:val="00E25657"/>
    <w:rsid w:val="00E2609A"/>
    <w:rsid w:val="00E2792B"/>
    <w:rsid w:val="00E27A04"/>
    <w:rsid w:val="00E325BD"/>
    <w:rsid w:val="00E332F2"/>
    <w:rsid w:val="00E3384A"/>
    <w:rsid w:val="00E34B7F"/>
    <w:rsid w:val="00E34F4F"/>
    <w:rsid w:val="00E353FE"/>
    <w:rsid w:val="00E37793"/>
    <w:rsid w:val="00E41FF0"/>
    <w:rsid w:val="00E42BC5"/>
    <w:rsid w:val="00E43505"/>
    <w:rsid w:val="00E462AA"/>
    <w:rsid w:val="00E479E2"/>
    <w:rsid w:val="00E47E59"/>
    <w:rsid w:val="00E51899"/>
    <w:rsid w:val="00E51DDB"/>
    <w:rsid w:val="00E528F0"/>
    <w:rsid w:val="00E5360E"/>
    <w:rsid w:val="00E54587"/>
    <w:rsid w:val="00E55976"/>
    <w:rsid w:val="00E56C8B"/>
    <w:rsid w:val="00E63635"/>
    <w:rsid w:val="00E63CAB"/>
    <w:rsid w:val="00E6521B"/>
    <w:rsid w:val="00E67431"/>
    <w:rsid w:val="00E678C6"/>
    <w:rsid w:val="00E71505"/>
    <w:rsid w:val="00E7633F"/>
    <w:rsid w:val="00E77994"/>
    <w:rsid w:val="00E77E77"/>
    <w:rsid w:val="00E80A29"/>
    <w:rsid w:val="00E81412"/>
    <w:rsid w:val="00E82BBD"/>
    <w:rsid w:val="00E82FFC"/>
    <w:rsid w:val="00E8391A"/>
    <w:rsid w:val="00E84B97"/>
    <w:rsid w:val="00E867E3"/>
    <w:rsid w:val="00E8770B"/>
    <w:rsid w:val="00E90D5B"/>
    <w:rsid w:val="00E90F3D"/>
    <w:rsid w:val="00E924CD"/>
    <w:rsid w:val="00E94159"/>
    <w:rsid w:val="00E9467E"/>
    <w:rsid w:val="00E95C1F"/>
    <w:rsid w:val="00E96DFE"/>
    <w:rsid w:val="00E97305"/>
    <w:rsid w:val="00EA0585"/>
    <w:rsid w:val="00EA06A7"/>
    <w:rsid w:val="00EA155C"/>
    <w:rsid w:val="00EA2DAA"/>
    <w:rsid w:val="00EA363B"/>
    <w:rsid w:val="00EA5D4F"/>
    <w:rsid w:val="00EA5DDE"/>
    <w:rsid w:val="00EA5DE2"/>
    <w:rsid w:val="00EA74B4"/>
    <w:rsid w:val="00EA7752"/>
    <w:rsid w:val="00EA7CED"/>
    <w:rsid w:val="00EB1046"/>
    <w:rsid w:val="00EB4A06"/>
    <w:rsid w:val="00EB7388"/>
    <w:rsid w:val="00EC037B"/>
    <w:rsid w:val="00EC2DDF"/>
    <w:rsid w:val="00EC37BC"/>
    <w:rsid w:val="00EC3C17"/>
    <w:rsid w:val="00EC4F1F"/>
    <w:rsid w:val="00EC5A52"/>
    <w:rsid w:val="00EC6EEF"/>
    <w:rsid w:val="00EC773A"/>
    <w:rsid w:val="00EC7ACA"/>
    <w:rsid w:val="00ED09D2"/>
    <w:rsid w:val="00ED1503"/>
    <w:rsid w:val="00ED15AB"/>
    <w:rsid w:val="00ED314B"/>
    <w:rsid w:val="00ED3473"/>
    <w:rsid w:val="00ED3669"/>
    <w:rsid w:val="00ED3DA0"/>
    <w:rsid w:val="00ED4349"/>
    <w:rsid w:val="00ED6409"/>
    <w:rsid w:val="00ED6DBA"/>
    <w:rsid w:val="00EE1710"/>
    <w:rsid w:val="00EE1CB7"/>
    <w:rsid w:val="00EE59E3"/>
    <w:rsid w:val="00EE6B42"/>
    <w:rsid w:val="00EE7C37"/>
    <w:rsid w:val="00EF2924"/>
    <w:rsid w:val="00EF3EC4"/>
    <w:rsid w:val="00EF40BB"/>
    <w:rsid w:val="00EF513E"/>
    <w:rsid w:val="00EF777D"/>
    <w:rsid w:val="00F012DA"/>
    <w:rsid w:val="00F02020"/>
    <w:rsid w:val="00F0397C"/>
    <w:rsid w:val="00F15015"/>
    <w:rsid w:val="00F15773"/>
    <w:rsid w:val="00F166D1"/>
    <w:rsid w:val="00F17C7D"/>
    <w:rsid w:val="00F23C71"/>
    <w:rsid w:val="00F24462"/>
    <w:rsid w:val="00F27810"/>
    <w:rsid w:val="00F30BF3"/>
    <w:rsid w:val="00F30FAC"/>
    <w:rsid w:val="00F330BE"/>
    <w:rsid w:val="00F33B0B"/>
    <w:rsid w:val="00F3400B"/>
    <w:rsid w:val="00F34294"/>
    <w:rsid w:val="00F349E7"/>
    <w:rsid w:val="00F354EC"/>
    <w:rsid w:val="00F35776"/>
    <w:rsid w:val="00F36C8B"/>
    <w:rsid w:val="00F36DB9"/>
    <w:rsid w:val="00F3792F"/>
    <w:rsid w:val="00F41929"/>
    <w:rsid w:val="00F41E33"/>
    <w:rsid w:val="00F44D84"/>
    <w:rsid w:val="00F45470"/>
    <w:rsid w:val="00F47C99"/>
    <w:rsid w:val="00F50078"/>
    <w:rsid w:val="00F53C62"/>
    <w:rsid w:val="00F54976"/>
    <w:rsid w:val="00F56E9B"/>
    <w:rsid w:val="00F570EE"/>
    <w:rsid w:val="00F57A61"/>
    <w:rsid w:val="00F57ED9"/>
    <w:rsid w:val="00F60B84"/>
    <w:rsid w:val="00F64FE3"/>
    <w:rsid w:val="00F650A0"/>
    <w:rsid w:val="00F661EB"/>
    <w:rsid w:val="00F664A1"/>
    <w:rsid w:val="00F66D5B"/>
    <w:rsid w:val="00F70EE1"/>
    <w:rsid w:val="00F72B07"/>
    <w:rsid w:val="00F731A5"/>
    <w:rsid w:val="00F7409E"/>
    <w:rsid w:val="00F750FB"/>
    <w:rsid w:val="00F76E3A"/>
    <w:rsid w:val="00F776A8"/>
    <w:rsid w:val="00F847B3"/>
    <w:rsid w:val="00F84D20"/>
    <w:rsid w:val="00F87178"/>
    <w:rsid w:val="00F878CC"/>
    <w:rsid w:val="00F902E9"/>
    <w:rsid w:val="00F91DF7"/>
    <w:rsid w:val="00F922AF"/>
    <w:rsid w:val="00F92D96"/>
    <w:rsid w:val="00FA4368"/>
    <w:rsid w:val="00FA4A95"/>
    <w:rsid w:val="00FA515B"/>
    <w:rsid w:val="00FA63DE"/>
    <w:rsid w:val="00FB104C"/>
    <w:rsid w:val="00FB1661"/>
    <w:rsid w:val="00FB3982"/>
    <w:rsid w:val="00FB7B2B"/>
    <w:rsid w:val="00FC0496"/>
    <w:rsid w:val="00FC2DE7"/>
    <w:rsid w:val="00FC2E11"/>
    <w:rsid w:val="00FC34F7"/>
    <w:rsid w:val="00FC5100"/>
    <w:rsid w:val="00FC79BC"/>
    <w:rsid w:val="00FD0739"/>
    <w:rsid w:val="00FD1AC6"/>
    <w:rsid w:val="00FD432A"/>
    <w:rsid w:val="00FD5DD0"/>
    <w:rsid w:val="00FD72A8"/>
    <w:rsid w:val="00FE2151"/>
    <w:rsid w:val="00FE2CCF"/>
    <w:rsid w:val="00FE4040"/>
    <w:rsid w:val="00FE529C"/>
    <w:rsid w:val="00FE5593"/>
    <w:rsid w:val="00FE55BD"/>
    <w:rsid w:val="00FF0B13"/>
    <w:rsid w:val="00FF2A3F"/>
    <w:rsid w:val="00FF346C"/>
    <w:rsid w:val="00FF363A"/>
    <w:rsid w:val="00FF381A"/>
    <w:rsid w:val="00FF3F2C"/>
    <w:rsid w:val="00FF5325"/>
    <w:rsid w:val="00FF5509"/>
    <w:rsid w:val="00FF5880"/>
    <w:rsid w:val="00FF5A6F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29FB08D"/>
  <w15:chartTrackingRefBased/>
  <w15:docId w15:val="{93AB6A9D-90A5-4914-AE2E-FEEEE8F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Hyperlink" w:uiPriority="99"/>
    <w:lsdException w:name="Strong" w:uiPriority="22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C4B1F"/>
    <w:pPr>
      <w:spacing w:line="312" w:lineRule="auto"/>
    </w:pPr>
    <w:rPr>
      <w:sz w:val="20"/>
    </w:rPr>
  </w:style>
  <w:style w:type="paragraph" w:styleId="Kop1">
    <w:name w:val="heading 1"/>
    <w:next w:val="Standaard"/>
    <w:link w:val="Kop1Char"/>
    <w:uiPriority w:val="9"/>
    <w:qFormat/>
    <w:rsid w:val="002C2C20"/>
    <w:pPr>
      <w:numPr>
        <w:numId w:val="18"/>
      </w:numPr>
      <w:outlineLvl w:val="0"/>
    </w:pPr>
    <w:rPr>
      <w:rFonts w:cs="Arial"/>
      <w:b/>
      <w:bCs/>
      <w:color w:val="C80E6C"/>
      <w:sz w:val="32"/>
      <w:szCs w:val="17"/>
    </w:rPr>
  </w:style>
  <w:style w:type="paragraph" w:styleId="Kop2">
    <w:name w:val="heading 2"/>
    <w:basedOn w:val="Kop1"/>
    <w:next w:val="Standaard"/>
    <w:link w:val="Kop2Char"/>
    <w:qFormat/>
    <w:rsid w:val="002C2C20"/>
    <w:pPr>
      <w:keepNext/>
      <w:keepLines/>
      <w:numPr>
        <w:ilvl w:val="1"/>
      </w:numPr>
      <w:outlineLvl w:val="1"/>
    </w:pPr>
    <w:rPr>
      <w:rFonts w:eastAsiaTheme="majorEastAsia" w:cstheme="majorBidi"/>
      <w:color w:val="49BCB6"/>
      <w:sz w:val="28"/>
      <w:szCs w:val="26"/>
    </w:rPr>
  </w:style>
  <w:style w:type="paragraph" w:styleId="Kop3">
    <w:name w:val="heading 3"/>
    <w:basedOn w:val="Kop2"/>
    <w:next w:val="Standaard"/>
    <w:link w:val="Kop3Char"/>
    <w:qFormat/>
    <w:rsid w:val="002C2C20"/>
    <w:pPr>
      <w:numPr>
        <w:ilvl w:val="2"/>
      </w:numPr>
      <w:outlineLvl w:val="2"/>
    </w:pPr>
    <w:rPr>
      <w:color w:val="000000" w:themeColor="text1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2298D"/>
    <w:rPr>
      <w:rFonts w:ascii="Ariel" w:eastAsiaTheme="minorHAnsi" w:hAnsi="Ariel" w:cs="Ariel"/>
    </w:rPr>
  </w:style>
  <w:style w:type="paragraph" w:styleId="Lijstalinea">
    <w:name w:val="List Paragraph"/>
    <w:aliases w:val="Opsomming"/>
    <w:basedOn w:val="Standaard"/>
    <w:uiPriority w:val="34"/>
    <w:rsid w:val="0072298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B4599"/>
    <w:rPr>
      <w:rFonts w:cs="Arial"/>
      <w:b/>
      <w:bCs/>
      <w:color w:val="C80E6C"/>
      <w:sz w:val="32"/>
      <w:szCs w:val="17"/>
    </w:rPr>
  </w:style>
  <w:style w:type="character" w:styleId="Nadruk">
    <w:name w:val="Emphasis"/>
    <w:rsid w:val="00C30D4A"/>
    <w:rPr>
      <w:rFonts w:ascii="Arial" w:hAnsi="Arial"/>
      <w:b/>
      <w:color w:val="49BCB6"/>
      <w:sz w:val="28"/>
    </w:rPr>
  </w:style>
  <w:style w:type="character" w:styleId="Zwaar">
    <w:name w:val="Strong"/>
    <w:uiPriority w:val="22"/>
    <w:rsid w:val="00A57763"/>
    <w:rPr>
      <w:rFonts w:ascii="Bradley Hand ITC" w:hAnsi="Bradley Hand ITC"/>
      <w:color w:val="000000" w:themeColor="text1"/>
      <w:sz w:val="28"/>
    </w:rPr>
  </w:style>
  <w:style w:type="paragraph" w:styleId="Inhopg1">
    <w:name w:val="toc 1"/>
    <w:basedOn w:val="Standaard"/>
    <w:next w:val="Standaard"/>
    <w:autoRedefine/>
    <w:uiPriority w:val="39"/>
    <w:rsid w:val="005412D8"/>
    <w:pPr>
      <w:tabs>
        <w:tab w:val="left" w:pos="660"/>
        <w:tab w:val="right" w:leader="dot" w:pos="9630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rsid w:val="008919AF"/>
    <w:pPr>
      <w:tabs>
        <w:tab w:val="left" w:pos="660"/>
        <w:tab w:val="right" w:leader="dot" w:pos="9630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408B1"/>
    <w:rPr>
      <w:color w:val="0563C1" w:themeColor="hyperlink"/>
      <w:u w:val="single"/>
    </w:rPr>
  </w:style>
  <w:style w:type="paragraph" w:styleId="Citaat">
    <w:name w:val="Quote"/>
    <w:basedOn w:val="Standaard"/>
    <w:next w:val="Standaard"/>
    <w:link w:val="CitaatChar"/>
    <w:uiPriority w:val="29"/>
    <w:rsid w:val="00DE3B5D"/>
    <w:rPr>
      <w:rFonts w:cs="Arial"/>
    </w:rPr>
  </w:style>
  <w:style w:type="character" w:customStyle="1" w:styleId="CitaatChar">
    <w:name w:val="Citaat Char"/>
    <w:basedOn w:val="Standaardalinea-lettertype"/>
    <w:link w:val="Citaat"/>
    <w:uiPriority w:val="29"/>
    <w:rsid w:val="00DE3B5D"/>
    <w:rPr>
      <w:rFonts w:cs="Arial"/>
      <w:sz w:val="20"/>
      <w:szCs w:val="20"/>
    </w:rPr>
  </w:style>
  <w:style w:type="paragraph" w:styleId="Ondertitel">
    <w:name w:val="Subtitle"/>
    <w:basedOn w:val="Standaard"/>
    <w:next w:val="Standaard"/>
    <w:link w:val="OndertitelChar"/>
    <w:rsid w:val="007F5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7F5644"/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E3ED4"/>
    <w:rPr>
      <w:rFonts w:eastAsiaTheme="minorHAnsi" w:cs="Arial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E3ED4"/>
    <w:rPr>
      <w:rFonts w:eastAsiaTheme="minorHAnsi" w:cs="Arial"/>
      <w:sz w:val="20"/>
      <w:szCs w:val="20"/>
      <w:lang w:eastAsia="en-US"/>
    </w:rPr>
  </w:style>
  <w:style w:type="table" w:styleId="Lichtelijst-accent2">
    <w:name w:val="Light List Accent 2"/>
    <w:basedOn w:val="Standaardtabel"/>
    <w:uiPriority w:val="61"/>
    <w:rsid w:val="0011481C"/>
    <w:rPr>
      <w:rFonts w:asciiTheme="minorHAnsi" w:eastAsiaTheme="minorEastAsia" w:hAnsiTheme="minorHAnsi" w:cstheme="minorBidi"/>
      <w:sz w:val="24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elraster">
    <w:name w:val="Table Grid"/>
    <w:basedOn w:val="Standaardtabel"/>
    <w:rsid w:val="00BE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Zwaar"/>
    <w:uiPriority w:val="21"/>
    <w:rsid w:val="005E35C8"/>
    <w:rPr>
      <w:rFonts w:ascii="Bradley Hand ITC" w:hAnsi="Bradley Hand ITC"/>
      <w:b/>
      <w:color w:val="00AFAA"/>
      <w:sz w:val="28"/>
      <w:szCs w:val="26"/>
    </w:rPr>
  </w:style>
  <w:style w:type="character" w:styleId="Verwijzingopmerking">
    <w:name w:val="annotation reference"/>
    <w:basedOn w:val="Standaardalinea-lettertype"/>
    <w:rsid w:val="004C161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C161E"/>
  </w:style>
  <w:style w:type="character" w:customStyle="1" w:styleId="TekstopmerkingChar">
    <w:name w:val="Tekst opmerking Char"/>
    <w:basedOn w:val="Standaardalinea-lettertype"/>
    <w:link w:val="Tekstopmerking"/>
    <w:rsid w:val="004C161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C16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C161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rsid w:val="004C16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C16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26B38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styleId="Koptekst">
    <w:name w:val="header"/>
    <w:basedOn w:val="Standaard"/>
    <w:link w:val="KoptekstChar"/>
    <w:rsid w:val="006D7B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6D7B05"/>
    <w:rPr>
      <w:sz w:val="20"/>
      <w:szCs w:val="20"/>
    </w:rPr>
  </w:style>
  <w:style w:type="paragraph" w:styleId="Voettekst">
    <w:name w:val="footer"/>
    <w:basedOn w:val="Standaard"/>
    <w:link w:val="VoettekstChar"/>
    <w:uiPriority w:val="99"/>
    <w:rsid w:val="006D7B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7B05"/>
    <w:rPr>
      <w:sz w:val="20"/>
      <w:szCs w:val="20"/>
    </w:rPr>
  </w:style>
  <w:style w:type="table" w:styleId="Rastertabel1licht-Accent5">
    <w:name w:val="Grid Table 1 Light Accent 5"/>
    <w:basedOn w:val="Standaardtabel"/>
    <w:uiPriority w:val="46"/>
    <w:rsid w:val="00C2441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210F3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210F3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e">
    <w:name w:val="Revision"/>
    <w:hidden/>
    <w:uiPriority w:val="99"/>
    <w:semiHidden/>
    <w:rsid w:val="00566BCF"/>
    <w:rPr>
      <w:sz w:val="20"/>
      <w:szCs w:val="20"/>
    </w:rPr>
  </w:style>
  <w:style w:type="paragraph" w:styleId="Voetnoottekst">
    <w:name w:val="footnote text"/>
    <w:basedOn w:val="Standaard"/>
    <w:link w:val="VoetnoottekstChar"/>
    <w:rsid w:val="007A49A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7A49AB"/>
    <w:rPr>
      <w:sz w:val="20"/>
      <w:szCs w:val="20"/>
    </w:rPr>
  </w:style>
  <w:style w:type="character" w:styleId="Voetnootmarkering">
    <w:name w:val="footnote reference"/>
    <w:basedOn w:val="Standaardalinea-lettertype"/>
    <w:rsid w:val="007A49AB"/>
    <w:rPr>
      <w:vertAlign w:val="superscript"/>
    </w:rPr>
  </w:style>
  <w:style w:type="paragraph" w:styleId="Titel">
    <w:name w:val="Title"/>
    <w:basedOn w:val="Kop1"/>
    <w:next w:val="Standaard"/>
    <w:link w:val="TitelChar"/>
    <w:qFormat/>
    <w:rsid w:val="00DB1D8F"/>
    <w:pPr>
      <w:jc w:val="center"/>
    </w:pPr>
    <w:rPr>
      <w:rFonts w:ascii="Blokletters Balpen" w:hAnsi="Blokletters Balpen"/>
    </w:rPr>
  </w:style>
  <w:style w:type="character" w:customStyle="1" w:styleId="TitelChar">
    <w:name w:val="Titel Char"/>
    <w:basedOn w:val="Standaardalinea-lettertype"/>
    <w:link w:val="Titel"/>
    <w:rsid w:val="00DB1D8F"/>
    <w:rPr>
      <w:rFonts w:ascii="Blokletters Balpen" w:hAnsi="Blokletters Balpen" w:cs="Arial"/>
      <w:b/>
      <w:bCs/>
      <w:color w:val="F51391"/>
      <w:sz w:val="32"/>
      <w:szCs w:val="17"/>
    </w:rPr>
  </w:style>
  <w:style w:type="character" w:styleId="Subtielebenadrukking">
    <w:name w:val="Subtle Emphasis"/>
    <w:uiPriority w:val="19"/>
    <w:rsid w:val="00DB1D8F"/>
    <w:rPr>
      <w:rFonts w:ascii="Arial Narrow" w:hAnsi="Arial Narrow"/>
      <w:color w:val="00AFAA"/>
      <w:sz w:val="28"/>
    </w:rPr>
  </w:style>
  <w:style w:type="paragraph" w:styleId="Inhopg3">
    <w:name w:val="toc 3"/>
    <w:basedOn w:val="Standaard"/>
    <w:next w:val="Standaard"/>
    <w:autoRedefine/>
    <w:uiPriority w:val="39"/>
    <w:rsid w:val="005412D8"/>
    <w:pPr>
      <w:tabs>
        <w:tab w:val="left" w:pos="709"/>
        <w:tab w:val="right" w:leader="dot" w:pos="9630"/>
      </w:tabs>
      <w:spacing w:after="100"/>
    </w:pPr>
  </w:style>
  <w:style w:type="character" w:customStyle="1" w:styleId="Kop2Char">
    <w:name w:val="Kop 2 Char"/>
    <w:basedOn w:val="Standaardalinea-lettertype"/>
    <w:link w:val="Kop2"/>
    <w:rsid w:val="0046319B"/>
    <w:rPr>
      <w:rFonts w:eastAsiaTheme="majorEastAsia" w:cstheme="majorBidi"/>
      <w:b/>
      <w:bCs/>
      <w:color w:val="49BCB6"/>
      <w:sz w:val="28"/>
      <w:szCs w:val="26"/>
    </w:rPr>
  </w:style>
  <w:style w:type="character" w:styleId="GevolgdeHyperlink">
    <w:name w:val="FollowedHyperlink"/>
    <w:basedOn w:val="Standaardalinea-lettertype"/>
    <w:rsid w:val="003076A2"/>
    <w:rPr>
      <w:color w:val="954F72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rsid w:val="00BA469F"/>
    <w:rPr>
      <w:rFonts w:eastAsiaTheme="majorEastAsia" w:cstheme="majorBidi"/>
      <w:b/>
      <w:bCs/>
      <w:color w:val="000000" w:themeColor="text1"/>
      <w:sz w:val="20"/>
      <w:szCs w:val="24"/>
    </w:rPr>
  </w:style>
  <w:style w:type="numbering" w:customStyle="1" w:styleId="Sovaklijststijl">
    <w:name w:val="Sovak lijst stijl"/>
    <w:uiPriority w:val="99"/>
    <w:rsid w:val="002C2C20"/>
    <w:pPr>
      <w:numPr>
        <w:numId w:val="1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322148"/>
    <w:rPr>
      <w:color w:val="808080"/>
    </w:rPr>
  </w:style>
  <w:style w:type="character" w:customStyle="1" w:styleId="Stijl1">
    <w:name w:val="Stijl1"/>
    <w:basedOn w:val="Standaardalinea-lettertype"/>
    <w:uiPriority w:val="1"/>
    <w:rsid w:val="00A23132"/>
    <w:rPr>
      <w:sz w:val="40"/>
    </w:rPr>
  </w:style>
  <w:style w:type="character" w:customStyle="1" w:styleId="Stijl2">
    <w:name w:val="Stijl2"/>
    <w:basedOn w:val="Standaardalinea-lettertype"/>
    <w:uiPriority w:val="1"/>
    <w:rsid w:val="00772D8E"/>
    <w:rPr>
      <w:sz w:val="40"/>
    </w:rPr>
  </w:style>
  <w:style w:type="character" w:customStyle="1" w:styleId="Stijl3">
    <w:name w:val="Stijl3"/>
    <w:basedOn w:val="Standaardalinea-lettertype"/>
    <w:uiPriority w:val="1"/>
    <w:rsid w:val="00EA363B"/>
    <w:rPr>
      <w:color w:val="9B9C9E"/>
    </w:rPr>
  </w:style>
  <w:style w:type="character" w:customStyle="1" w:styleId="Stijl4">
    <w:name w:val="Stijl4"/>
    <w:basedOn w:val="Standaardalinea-lettertype"/>
    <w:uiPriority w:val="1"/>
    <w:rsid w:val="00DA242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5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63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1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1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coz.nl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res%20office%20templates$\Templates\Sovak%20Algemeen\kwaliteitsdocu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waliteitshandboek document" ma:contentTypeID="0x010100E165B1F0C89B9B4CA411677FCEC103420034680DE24C4C134C9CA7392193E57CD3" ma:contentTypeVersion="117" ma:contentTypeDescription="" ma:contentTypeScope="" ma:versionID="ed496b5091d146e00226c0a42a0a7712">
  <xsd:schema xmlns:xsd="http://www.w3.org/2001/XMLSchema" xmlns:xs="http://www.w3.org/2001/XMLSchema" xmlns:p="http://schemas.microsoft.com/office/2006/metadata/properties" xmlns:ns2="acf871e2-0488-40b1-9fb7-d80c9c9bcf18" xmlns:ns3="f9a16df1-aada-4348-a008-97393c02a240" xmlns:ns4="5464f492-4e96-4b0f-b07c-2658b727cce0" xmlns:ns5="170e0319-2e5f-4bfe-99e6-3aa887d92fa1" targetNamespace="http://schemas.microsoft.com/office/2006/metadata/properties" ma:root="true" ma:fieldsID="3533e08e54cf6080f2a67c1885acafa6" ns2:_="" ns3:_="" ns4:_="" ns5:_="">
    <xsd:import namespace="acf871e2-0488-40b1-9fb7-d80c9c9bcf18"/>
    <xsd:import namespace="f9a16df1-aada-4348-a008-97393c02a240"/>
    <xsd:import namespace="5464f492-4e96-4b0f-b07c-2658b727cce0"/>
    <xsd:import namespace="170e0319-2e5f-4bfe-99e6-3aa887d92fa1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Paragraaf" minOccurs="0"/>
                <xsd:element ref="ns2:Proceseigenaar"/>
                <xsd:element ref="ns2:Handboek_x0020_auteur_x0028_s_x0029_" minOccurs="0"/>
                <xsd:element ref="ns2:Verloopdatum" minOccurs="0"/>
                <xsd:element ref="ns3:Evaluatie" minOccurs="0"/>
                <xsd:element ref="ns3:Soort_x0020_document" minOccurs="0"/>
                <xsd:element ref="ns2:Archief" minOccurs="0"/>
                <xsd:element ref="ns4:Bijbehorende_x0020_formulieren" minOccurs="0"/>
                <xsd:element ref="ns5:Documenttype" minOccurs="0"/>
                <xsd:element ref="ns5:Soort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871e2-0488-40b1-9fb7-d80c9c9bcf18" elementFormDefault="qualified">
    <xsd:import namespace="http://schemas.microsoft.com/office/2006/documentManagement/types"/>
    <xsd:import namespace="http://schemas.microsoft.com/office/infopath/2007/PartnerControls"/>
    <xsd:element name="Hoofdstuk" ma:index="2" nillable="true" ma:displayName="Hoofdstuk" ma:list="{a0ab4e2c-c2bb-40be-856b-ad30ba892fa2}" ma:internalName="Hoofdstuk0" ma:showField="Title" ma:web="5464f492-4e96-4b0f-b07c-2658b727cce0">
      <xsd:simpleType>
        <xsd:restriction base="dms:Lookup"/>
      </xsd:simpleType>
    </xsd:element>
    <xsd:element name="Paragraaf" ma:index="3" nillable="true" ma:displayName="Paragraaf" ma:list="{a87b5cd6-00ed-42ab-a394-8f7853fe106d}" ma:internalName="Paragraaf0" ma:showField="Title" ma:web="5464f492-4e96-4b0f-b07c-2658b727cce0">
      <xsd:simpleType>
        <xsd:restriction base="dms:Lookup"/>
      </xsd:simpleType>
    </xsd:element>
    <xsd:element name="Proceseigenaar" ma:index="4" ma:displayName="Beheerder" ma:list="UserInfo" ma:SearchPeopleOnly="false" ma:SharePointGroup="0" ma:internalName="Proces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boek_x0020_auteur_x0028_s_x0029_" ma:index="5" nillable="true" ma:displayName="Inhoudsdeskundige" ma:list="UserInfo" ma:SearchPeopleOnly="false" ma:SharePointGroup="0" ma:internalName="Handboek_x0020_auteu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loopdatum" ma:index="6" nillable="true" ma:displayName="Evaluatiedatum" ma:format="DateOnly" ma:internalName="Verloopdatum">
      <xsd:simpleType>
        <xsd:restriction base="dms:DateTime"/>
      </xsd:simpleType>
    </xsd:element>
    <xsd:element name="Archief" ma:index="12" nillable="true" ma:displayName="Archief" ma:default="Nee" ma:format="Dropdown" ma:hidden="true" ma:internalName="Archief" ma:readOnly="false">
      <xsd:simpleType>
        <xsd:restriction base="dms:Choice">
          <xsd:enumeration value="Ja"/>
          <xsd:enumeration value="Ne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6df1-aada-4348-a008-97393c02a240" elementFormDefault="qualified">
    <xsd:import namespace="http://schemas.microsoft.com/office/2006/documentManagement/types"/>
    <xsd:import namespace="http://schemas.microsoft.com/office/infopath/2007/PartnerControls"/>
    <xsd:element name="Evaluatie" ma:index="7" nillable="true" ma:displayName="Evaluatie" ma:description="Geeft evaluatieperiode aan (Jaarlijks, Tweejaarlijks,..)" ma:internalName="Evaluatie">
      <xsd:simpleType>
        <xsd:restriction base="dms:Text">
          <xsd:maxLength value="255"/>
        </xsd:restriction>
      </xsd:simpleType>
    </xsd:element>
    <xsd:element name="Soort_x0020_document" ma:index="8" nillable="true" ma:displayName="Soort document" ma:format="Dropdown" ma:hidden="true" ma:internalName="Soort_x0020_document" ma:readOnly="false">
      <xsd:simpleType>
        <xsd:restriction base="dms:Choice">
          <xsd:enumeration value="Agenda"/>
          <xsd:enumeration value="Beleid"/>
          <xsd:enumeration value="Brochure"/>
          <xsd:enumeration value="Correspondentie"/>
          <xsd:enumeration value="Checklist"/>
          <xsd:enumeration value="Formulier"/>
          <xsd:enumeration value="Functiebeschrijving"/>
          <xsd:enumeration value="Handleiding"/>
          <xsd:enumeration value="Kwaliteitsregistratie"/>
          <xsd:enumeration value="Notulen"/>
          <xsd:enumeration value="Overeenkomst"/>
          <xsd:enumeration value="Plan"/>
          <xsd:enumeration value="Proces"/>
          <xsd:enumeration value="Procedure"/>
          <xsd:enumeration value="Protocol"/>
          <xsd:enumeration value="Rapport"/>
          <xsd:enumeration value="Regeling"/>
          <xsd:enumeration value="Reglement"/>
          <xsd:enumeration value="Richtlijn"/>
          <xsd:enumeration value="Sjabloon"/>
          <xsd:enumeration value="Verslag"/>
          <xsd:enumeration value="Werkinstruct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4f492-4e96-4b0f-b07c-2658b727cce0" elementFormDefault="qualified">
    <xsd:import namespace="http://schemas.microsoft.com/office/2006/documentManagement/types"/>
    <xsd:import namespace="http://schemas.microsoft.com/office/infopath/2007/PartnerControls"/>
    <xsd:element name="Bijbehorende_x0020_formulieren" ma:index="16" nillable="true" ma:displayName="Bijbehorende formulieren" ma:hidden="true" ma:list="{7e60266d-82f6-4308-9dd9-04cfa0764ce2}" ma:internalName="Bijbehorende_x0020_formulieren" ma:readOnly="false" ma:showField="Title" ma:web="5464f492-4e96-4b0f-b07c-2658b727c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e0319-2e5f-4bfe-99e6-3aa887d92fa1" elementFormDefault="qualified">
    <xsd:import namespace="http://schemas.microsoft.com/office/2006/documentManagement/types"/>
    <xsd:import namespace="http://schemas.microsoft.com/office/infopath/2007/PartnerControls"/>
    <xsd:element name="Documenttype" ma:index="17" nillable="true" ma:displayName="Documenttype" ma:format="Dropdown" ma:hidden="true" ma:internalName="Documenttype" ma:readOnly="false">
      <xsd:simpleType>
        <xsd:restriction base="dms:Choice">
          <xsd:enumeration value="Agenda"/>
          <xsd:enumeration value="Beleid"/>
          <xsd:enumeration value="Brochure"/>
          <xsd:enumeration value="Correspondentie"/>
          <xsd:enumeration value="Functiebeschrijving"/>
          <xsd:enumeration value="Handleiding"/>
          <xsd:enumeration value="Kwaliteitsregistratie"/>
          <xsd:enumeration value="Notulen"/>
          <xsd:enumeration value="Plan"/>
          <xsd:enumeration value="Proces"/>
          <xsd:enumeration value="Rapport"/>
          <xsd:enumeration value="Sjabloon"/>
          <xsd:enumeration value="Verslag"/>
        </xsd:restriction>
      </xsd:simpleType>
    </xsd:element>
    <xsd:element name="Soort_x0020_document" ma:index="18" nillable="true" ma:displayName="Soort document" ma:default="Agenda" ma:format="Dropdown" ma:internalName="Soort_x0020_document0">
      <xsd:simpleType>
        <xsd:restriction base="dms:Choice">
          <xsd:enumeration value="Agenda"/>
          <xsd:enumeration value="Beleid"/>
          <xsd:enumeration value="Brochure"/>
          <xsd:enumeration value="Correspondentie"/>
          <xsd:enumeration value="Checklist"/>
          <xsd:enumeration value="Formulier"/>
          <xsd:enumeration value="Functiebeschrijving"/>
          <xsd:enumeration value="Handleiding"/>
          <xsd:enumeration value="Kwaliteitsregistratie"/>
          <xsd:enumeration value="Notulen"/>
          <xsd:enumeration value="Overeenkomst"/>
          <xsd:enumeration value="Plan"/>
          <xsd:enumeration value="Proces"/>
          <xsd:enumeration value="Procedure"/>
          <xsd:enumeration value="Protocol"/>
          <xsd:enumeration value="Rapport"/>
          <xsd:enumeration value="Regeling"/>
          <xsd:enumeration value="Reglement"/>
          <xsd:enumeration value="Richtlijn"/>
          <xsd:enumeration value="Sjabloon"/>
          <xsd:enumeration value="Verslag"/>
          <xsd:enumeration value="Werkinstruct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_x0020_document xmlns="170e0319-2e5f-4bfe-99e6-3aa887d92fa1">Regeling</Soort_x0020_document>
    <Documenttype xmlns="170e0319-2e5f-4bfe-99e6-3aa887d92fa1">Beleid</Documenttype>
    <Paragraaf xmlns="acf871e2-0488-40b1-9fb7-d80c9c9bcf18" xsi:nil="true"/>
    <Proceseigenaar xmlns="acf871e2-0488-40b1-9fb7-d80c9c9bcf18">
      <UserInfo>
        <DisplayName>Gemma Molewijk</DisplayName>
        <AccountId>151</AccountId>
        <AccountType/>
      </UserInfo>
    </Proceseigenaar>
    <Hoofdstuk xmlns="acf871e2-0488-40b1-9fb7-d80c9c9bcf18">6</Hoofdstuk>
    <Soort_x0020_document xmlns="f9a16df1-aada-4348-a008-97393c02a240" xsi:nil="true"/>
    <Handboek_x0020_auteur_x0028_s_x0029_ xmlns="acf871e2-0488-40b1-9fb7-d80c9c9bcf18">
      <UserInfo>
        <DisplayName>i:0#.w|sovakdm\e.vstrien</DisplayName>
        <AccountId>159</AccountId>
        <AccountType/>
      </UserInfo>
    </Handboek_x0020_auteur_x0028_s_x0029_>
    <Verloopdatum xmlns="acf871e2-0488-40b1-9fb7-d80c9c9bcf18">2019-05-31T22:00:00+00:00</Verloopdatum>
    <Bijbehorende_x0020_formulieren xmlns="5464f492-4e96-4b0f-b07c-2658b727cce0"/>
    <Evaluatie xmlns="f9a16df1-aada-4348-a008-97393c02a240">Tweejaarlijks</Evaluatie>
    <Archief xmlns="acf871e2-0488-40b1-9fb7-d80c9c9bcf18">Nee</Archie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6FF3-1EF9-4C22-9CBE-B8793E3E702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09EB4C5-3A3D-42A0-992B-DFC877FD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871e2-0488-40b1-9fb7-d80c9c9bcf18"/>
    <ds:schemaRef ds:uri="f9a16df1-aada-4348-a008-97393c02a240"/>
    <ds:schemaRef ds:uri="5464f492-4e96-4b0f-b07c-2658b727cce0"/>
    <ds:schemaRef ds:uri="170e0319-2e5f-4bfe-99e6-3aa887d92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4A3CA-E0C0-447D-B307-9ECAA8FD1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859BC-4837-4501-ACCA-84DC71C3A57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464f492-4e96-4b0f-b07c-2658b727cce0"/>
    <ds:schemaRef ds:uri="http://schemas.microsoft.com/office/2006/documentManagement/types"/>
    <ds:schemaRef ds:uri="http://purl.org/dc/terms/"/>
    <ds:schemaRef ds:uri="170e0319-2e5f-4bfe-99e6-3aa887d92fa1"/>
    <ds:schemaRef ds:uri="f9a16df1-aada-4348-a008-97393c02a240"/>
    <ds:schemaRef ds:uri="acf871e2-0488-40b1-9fb7-d80c9c9bcf1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9B17DEC-5E12-4622-8529-925F2498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</Template>
  <TotalTime>3</TotalTime>
  <Pages>3</Pages>
  <Words>794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Klachtenregeling cliënten</vt:lpstr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 cliënten</dc:title>
  <dc:subject/>
  <dc:creator>Carla Wiedenhoff</dc:creator>
  <cp:keywords/>
  <dc:description/>
  <cp:lastModifiedBy>Elly van Strien</cp:lastModifiedBy>
  <cp:revision>3</cp:revision>
  <cp:lastPrinted>2018-06-11T12:43:00Z</cp:lastPrinted>
  <dcterms:created xsi:type="dcterms:W3CDTF">2020-12-04T10:55:00Z</dcterms:created>
  <dcterms:modified xsi:type="dcterms:W3CDTF">2020-12-04T10:58:00Z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0x010100E165B1F0C89B9B4CA411677FCEC103420034680DE24C4C134C9CA7392193E57CD3</vt:lpwstr>
  </property>
  <property fmtid="{D5CDD505-2E9C-101B-9397-08002B2CF9AE}" pid="3" name="_dlc_policyId">
    <vt:lpwstr/>
  </property>
  <property fmtid="{D5CDD505-2E9C-101B-9397-08002B2CF9AE}" pid="4" name="AantalNotificaties">
    <vt:r8>1</vt:r8>
  </property>
  <property fmtid="{D5CDD505-2E9C-101B-9397-08002B2CF9AE}" pid="5" name="RatedBy">
    <vt:lpwstr/>
  </property>
  <property fmtid="{D5CDD505-2E9C-101B-9397-08002B2CF9AE}" pid="6" name="DLCPolicyLabelClientValue">
    <vt:lpwstr>{_UIVersionString}</vt:lpwstr>
  </property>
  <property fmtid="{D5CDD505-2E9C-101B-9397-08002B2CF9AE}" pid="7" name="ItemRetentionFormula">
    <vt:lpwstr/>
  </property>
  <property fmtid="{D5CDD505-2E9C-101B-9397-08002B2CF9AE}" pid="8" name="NotificatieVerstuurd">
    <vt:bool>true</vt:bool>
  </property>
  <property fmtid="{D5CDD505-2E9C-101B-9397-08002B2CF9AE}" pid="9" name="LikedBy">
    <vt:lpwstr/>
  </property>
  <property fmtid="{D5CDD505-2E9C-101B-9397-08002B2CF9AE}" pid="10" name="DLCPolicyLabelValue">
    <vt:lpwstr>3.0</vt:lpwstr>
  </property>
  <property fmtid="{D5CDD505-2E9C-101B-9397-08002B2CF9AE}" pid="11" name="WorkflowChangePath">
    <vt:lpwstr>6d9c2bf0-c30c-4c7b-88bd-8701faaba323,4;6d9c2bf0-c30c-4c7b-88bd-8701faaba323,6;6d9c2bf0-c30c-4c7b-88bd-8701faaba323,9;6d9c2bf0-c30c-4c7b-88bd-8701faaba323,11;6d9c2bf0-c30c-4c7b-88bd-8701faaba323,14;6d9c2bf0-c30c-4c7b-88bd-8701faaba323,16;476d0aec-d4ab-40cb</vt:lpwstr>
  </property>
  <property fmtid="{D5CDD505-2E9C-101B-9397-08002B2CF9AE}" pid="12" name="StartBulk(1)">
    <vt:lpwstr>http://spba01/KMS/_layouts/15/wrkstat.aspx?List=91f7e82c-ee35-4b16-b45c-bf2e112085f7&amp;WorkflowInstanceName=4bf4e2b3-0c90-42b7-bd12-36baa4e22e5a, Fase 1</vt:lpwstr>
  </property>
  <property fmtid="{D5CDD505-2E9C-101B-9397-08002B2CF9AE}" pid="13" name="DatumVerstuurd">
    <vt:filetime>2020-07-19T22:00:00Z</vt:filetime>
  </property>
</Properties>
</file>